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26" w:rsidRPr="00337259" w:rsidRDefault="00C66F31" w:rsidP="00C10959">
      <w:pPr>
        <w:rPr>
          <w:rFonts w:ascii="Arial" w:hAnsi="Arial" w:cs="Arial"/>
          <w:sz w:val="22"/>
          <w:szCs w:val="22"/>
          <w:lang w:val="en-GB"/>
        </w:rPr>
      </w:pPr>
      <w:r w:rsidRPr="00C66F31">
        <w:rPr>
          <w:noProof/>
        </w:rPr>
        <w:drawing>
          <wp:inline distT="0" distB="0" distL="0" distR="0">
            <wp:extent cx="6120765" cy="902376"/>
            <wp:effectExtent l="0" t="0" r="0" b="0"/>
            <wp:docPr id="18" name="Immagine 18" descr="C:\Users\Segretaria\AppData\Local\Temp\Temp1_ponkit_nuovi_loghi_bitmap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gretaria\AppData\Local\Temp\Temp1_ponkit_nuovi_loghi_bitmap.zip\PON-MI-FES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520"/>
        <w:gridCol w:w="1843"/>
      </w:tblGrid>
      <w:tr w:rsidR="00916126" w:rsidRPr="00771798" w:rsidTr="004B3672">
        <w:tc>
          <w:tcPr>
            <w:tcW w:w="1668" w:type="dxa"/>
            <w:vMerge w:val="restart"/>
          </w:tcPr>
          <w:p w:rsidR="00916126" w:rsidRPr="00771798" w:rsidRDefault="00B5766D" w:rsidP="00541A7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771798">
              <w:rPr>
                <w:rFonts w:ascii="Verdana" w:hAnsi="Verdana" w:cs="Arial"/>
                <w:noProof/>
                <w:sz w:val="20"/>
              </w:rPr>
              <w:drawing>
                <wp:inline distT="0" distB="0" distL="0" distR="0">
                  <wp:extent cx="529936" cy="571500"/>
                  <wp:effectExtent l="19050" t="0" r="3464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36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916126" w:rsidRPr="007B5093" w:rsidRDefault="00C66F31" w:rsidP="00725FAD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Istituto Comprensivo Statale G.</w:t>
            </w:r>
            <w:r w:rsidR="00916126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16126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Ciscato</w:t>
            </w:r>
            <w:proofErr w:type="spellEnd"/>
          </w:p>
        </w:tc>
        <w:tc>
          <w:tcPr>
            <w:tcW w:w="1843" w:type="dxa"/>
          </w:tcPr>
          <w:p w:rsidR="00916126" w:rsidRPr="00771798" w:rsidRDefault="00771798" w:rsidP="00771798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color w:val="000000" w:themeColor="text1"/>
                <w:sz w:val="20"/>
                <w:highlight w:val="lightGray"/>
              </w:rPr>
            </w:pPr>
            <w:r w:rsidRPr="00771798">
              <w:rPr>
                <w:rFonts w:ascii="Verdana" w:hAnsi="Verdana" w:cs="Arial"/>
                <w:b/>
                <w:bCs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250190</wp:posOffset>
                  </wp:positionH>
                  <wp:positionV relativeFrom="paragraph">
                    <wp:posOffset>-3810</wp:posOffset>
                  </wp:positionV>
                  <wp:extent cx="657225" cy="657225"/>
                  <wp:effectExtent l="19050" t="0" r="9525" b="0"/>
                  <wp:wrapNone/>
                  <wp:docPr id="4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6126" w:rsidRPr="00771798" w:rsidTr="004B3672">
        <w:tc>
          <w:tcPr>
            <w:tcW w:w="1668" w:type="dxa"/>
            <w:vMerge/>
          </w:tcPr>
          <w:p w:rsidR="00916126" w:rsidRPr="00771798" w:rsidRDefault="00916126" w:rsidP="00541A72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520" w:type="dxa"/>
          </w:tcPr>
          <w:p w:rsidR="00916126" w:rsidRPr="007B5093" w:rsidRDefault="00C66F31" w:rsidP="004B367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Via M</w:t>
            </w:r>
            <w:r w:rsidR="00916126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arano, 53 -36034 Malo tel. 0445605202</w:t>
            </w:r>
          </w:p>
        </w:tc>
        <w:tc>
          <w:tcPr>
            <w:tcW w:w="1843" w:type="dxa"/>
          </w:tcPr>
          <w:p w:rsidR="00916126" w:rsidRPr="00771798" w:rsidRDefault="00916126" w:rsidP="00C66F31">
            <w:pPr>
              <w:tabs>
                <w:tab w:val="left" w:pos="2655"/>
              </w:tabs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color w:val="000000" w:themeColor="text1"/>
                <w:sz w:val="20"/>
                <w:highlight w:val="lightGray"/>
              </w:rPr>
            </w:pPr>
          </w:p>
        </w:tc>
      </w:tr>
      <w:tr w:rsidR="00916126" w:rsidRPr="00771798" w:rsidTr="004B3672">
        <w:tc>
          <w:tcPr>
            <w:tcW w:w="1668" w:type="dxa"/>
            <w:vMerge/>
          </w:tcPr>
          <w:p w:rsidR="00916126" w:rsidRPr="00771798" w:rsidRDefault="00916126" w:rsidP="00541A72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520" w:type="dxa"/>
          </w:tcPr>
          <w:p w:rsidR="00916126" w:rsidRPr="007B5093" w:rsidRDefault="00916126" w:rsidP="004B367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viic80800n@istruzione.it </w:t>
            </w:r>
            <w:r w:rsidR="00C66F31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 - </w:t>
            </w:r>
            <w:hyperlink r:id="rId10" w:history="1">
              <w:r w:rsidR="004B3672" w:rsidRPr="004D0FE3">
                <w:rPr>
                  <w:rStyle w:val="Collegamentoipertestuale"/>
                  <w:rFonts w:ascii="Verdana" w:hAnsi="Verdana" w:cs="Arial"/>
                  <w:b/>
                  <w:bCs/>
                  <w:sz w:val="16"/>
                  <w:szCs w:val="16"/>
                </w:rPr>
                <w:t>amministrazione@ciscato.edu.it</w:t>
              </w:r>
            </w:hyperlink>
            <w:r w:rsidR="004B3672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          </w:t>
            </w:r>
            <w:r w:rsidR="00C66F31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pec</w:t>
            </w:r>
            <w:r w:rsidR="00B52D58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C66F31"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viic80800n@</w:t>
            </w:r>
            <w:r w:rsidRPr="007B5093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pec.istruzione.it</w:t>
            </w:r>
          </w:p>
        </w:tc>
        <w:tc>
          <w:tcPr>
            <w:tcW w:w="1843" w:type="dxa"/>
          </w:tcPr>
          <w:p w:rsidR="00916126" w:rsidRPr="00771798" w:rsidRDefault="00916126" w:rsidP="007B5093">
            <w:pPr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highlight w:val="lightGray"/>
              </w:rPr>
            </w:pPr>
          </w:p>
          <w:p w:rsidR="00C66F31" w:rsidRPr="00771798" w:rsidRDefault="00C66F31" w:rsidP="00541A7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highlight w:val="lightGray"/>
              </w:rPr>
            </w:pPr>
          </w:p>
        </w:tc>
      </w:tr>
    </w:tbl>
    <w:p w:rsidR="006E1CE8" w:rsidRPr="006E1CE8" w:rsidRDefault="006E1CE8" w:rsidP="0056664B">
      <w:pPr>
        <w:jc w:val="center"/>
        <w:rPr>
          <w:rFonts w:ascii="Verdana" w:hAnsi="Verdana" w:cs="Arial"/>
          <w:b/>
          <w:sz w:val="20"/>
        </w:rPr>
      </w:pPr>
    </w:p>
    <w:p w:rsidR="006E1CE8" w:rsidRPr="0069306C" w:rsidRDefault="006E1CE8" w:rsidP="006E1CE8">
      <w:pPr>
        <w:rPr>
          <w:rFonts w:ascii="Verdana" w:hAnsi="Verdana"/>
          <w:bCs/>
          <w:i/>
          <w:iCs/>
          <w:sz w:val="20"/>
        </w:rPr>
      </w:pPr>
      <w:r w:rsidRPr="0069306C">
        <w:rPr>
          <w:rFonts w:ascii="Verdana" w:hAnsi="Verdana" w:cs="Arial"/>
          <w:sz w:val="20"/>
        </w:rPr>
        <w:t xml:space="preserve">CUP: </w:t>
      </w:r>
      <w:r w:rsidRPr="0069306C">
        <w:rPr>
          <w:rFonts w:ascii="Verdana" w:hAnsi="Verdana"/>
          <w:bCs/>
          <w:i/>
          <w:iCs/>
          <w:sz w:val="20"/>
        </w:rPr>
        <w:t>I56J20000540007</w:t>
      </w:r>
    </w:p>
    <w:p w:rsidR="006E1CE8" w:rsidRPr="0069306C" w:rsidRDefault="006E1CE8" w:rsidP="006E1CE8">
      <w:pPr>
        <w:jc w:val="left"/>
        <w:rPr>
          <w:rStyle w:val="Enfasigrassetto"/>
          <w:rFonts w:ascii="Verdana" w:hAnsi="Verdana"/>
          <w:color w:val="000000"/>
          <w:sz w:val="20"/>
          <w:shd w:val="clear" w:color="auto" w:fill="F9F9F9"/>
        </w:rPr>
      </w:pPr>
      <w:r w:rsidRPr="0069306C">
        <w:rPr>
          <w:rFonts w:ascii="Verdana" w:hAnsi="Verdana" w:cs="Arial"/>
          <w:sz w:val="20"/>
        </w:rPr>
        <w:t xml:space="preserve">CIG: </w:t>
      </w:r>
      <w:r w:rsidRPr="0069306C">
        <w:rPr>
          <w:rStyle w:val="Enfasigrassetto"/>
          <w:rFonts w:ascii="Verdana" w:hAnsi="Verdana"/>
          <w:b w:val="0"/>
          <w:color w:val="000000"/>
          <w:sz w:val="20"/>
          <w:shd w:val="clear" w:color="auto" w:fill="F9F9F9"/>
        </w:rPr>
        <w:t>Z433004299</w:t>
      </w:r>
    </w:p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56664B" w:rsidRPr="006E1CE8" w:rsidRDefault="0056664B" w:rsidP="0056664B">
      <w:pPr>
        <w:autoSpaceDE w:val="0"/>
        <w:autoSpaceDN w:val="0"/>
        <w:adjustRightInd w:val="0"/>
        <w:ind w:left="1560" w:hanging="1560"/>
        <w:rPr>
          <w:rFonts w:ascii="Verdana" w:hAnsi="Verdana" w:cs="Arial"/>
          <w:b/>
          <w:color w:val="000000"/>
          <w:sz w:val="20"/>
        </w:rPr>
      </w:pPr>
      <w:r w:rsidRPr="006E1CE8">
        <w:rPr>
          <w:rFonts w:ascii="Verdana" w:hAnsi="Verdana" w:cs="Arial"/>
          <w:b/>
          <w:color w:val="000000"/>
          <w:sz w:val="20"/>
        </w:rPr>
        <w:t xml:space="preserve">OGGETTO: </w:t>
      </w:r>
      <w:r w:rsidRPr="006E1CE8">
        <w:rPr>
          <w:rFonts w:ascii="Verdana" w:hAnsi="Verdana" w:cs="Arial"/>
          <w:b/>
          <w:color w:val="000000"/>
          <w:sz w:val="20"/>
        </w:rPr>
        <w:tab/>
        <w:t xml:space="preserve">DETERMINA A CONTRARRE Art. 36 comma 2 lettera a) Decreto </w:t>
      </w:r>
      <w:proofErr w:type="spellStart"/>
      <w:r w:rsidRPr="006E1CE8">
        <w:rPr>
          <w:rFonts w:ascii="Verdana" w:hAnsi="Verdana" w:cs="Arial"/>
          <w:b/>
          <w:color w:val="000000"/>
          <w:sz w:val="20"/>
        </w:rPr>
        <w:t>Lgs</w:t>
      </w:r>
      <w:proofErr w:type="spellEnd"/>
      <w:r w:rsidRPr="006E1CE8">
        <w:rPr>
          <w:rFonts w:ascii="Verdana" w:hAnsi="Verdana" w:cs="Arial"/>
          <w:b/>
          <w:color w:val="000000"/>
          <w:sz w:val="20"/>
        </w:rPr>
        <w:t xml:space="preserve">. 50/2016 così come modificato dal D. </w:t>
      </w:r>
      <w:proofErr w:type="spellStart"/>
      <w:r w:rsidRPr="006E1CE8">
        <w:rPr>
          <w:rFonts w:ascii="Verdana" w:hAnsi="Verdana" w:cs="Arial"/>
          <w:b/>
          <w:color w:val="000000"/>
          <w:sz w:val="20"/>
        </w:rPr>
        <w:t>Lgs</w:t>
      </w:r>
      <w:proofErr w:type="spellEnd"/>
      <w:r w:rsidRPr="006E1CE8">
        <w:rPr>
          <w:rFonts w:ascii="Verdana" w:hAnsi="Verdana" w:cs="Arial"/>
          <w:b/>
          <w:color w:val="000000"/>
          <w:sz w:val="20"/>
        </w:rPr>
        <w:t xml:space="preserve">. 56/2017. </w:t>
      </w:r>
    </w:p>
    <w:p w:rsidR="0056664B" w:rsidRPr="006E1CE8" w:rsidRDefault="0056664B" w:rsidP="0056664B">
      <w:pPr>
        <w:autoSpaceDE w:val="0"/>
        <w:autoSpaceDN w:val="0"/>
        <w:adjustRightInd w:val="0"/>
        <w:ind w:left="1560" w:hanging="1560"/>
        <w:rPr>
          <w:rFonts w:ascii="Verdana" w:hAnsi="Verdana" w:cs="Arial"/>
          <w:b/>
          <w:color w:val="000000"/>
          <w:sz w:val="20"/>
        </w:rPr>
      </w:pPr>
      <w:r w:rsidRPr="006E1CE8">
        <w:rPr>
          <w:rFonts w:ascii="Verdana" w:hAnsi="Verdana" w:cs="Arial"/>
          <w:b/>
          <w:color w:val="000000"/>
          <w:sz w:val="20"/>
        </w:rPr>
        <w:tab/>
        <w:t>A</w:t>
      </w:r>
      <w:r w:rsidR="006E1CE8" w:rsidRPr="006E1CE8">
        <w:rPr>
          <w:rFonts w:ascii="Verdana" w:hAnsi="Verdana" w:cs="Arial"/>
          <w:b/>
          <w:color w:val="000000"/>
          <w:sz w:val="20"/>
        </w:rPr>
        <w:t>cquisto</w:t>
      </w:r>
      <w:r w:rsidR="00F34E01">
        <w:rPr>
          <w:rFonts w:ascii="Verdana" w:hAnsi="Verdana" w:cs="Arial"/>
          <w:b/>
          <w:color w:val="000000"/>
          <w:sz w:val="20"/>
        </w:rPr>
        <w:t xml:space="preserve"> </w:t>
      </w:r>
      <w:r w:rsidRPr="006E1CE8">
        <w:rPr>
          <w:rFonts w:ascii="Verdana" w:hAnsi="Verdana" w:cs="Arial"/>
          <w:b/>
          <w:color w:val="000000"/>
          <w:sz w:val="20"/>
        </w:rPr>
        <w:t>T</w:t>
      </w:r>
      <w:r w:rsidR="006E1CE8" w:rsidRPr="006E1CE8">
        <w:rPr>
          <w:rFonts w:ascii="Verdana" w:hAnsi="Verdana" w:cs="Arial"/>
          <w:b/>
          <w:color w:val="000000"/>
          <w:sz w:val="20"/>
        </w:rPr>
        <w:t>arga</w:t>
      </w:r>
      <w:r w:rsidRPr="006E1CE8">
        <w:rPr>
          <w:rFonts w:ascii="Verdana" w:hAnsi="Verdana" w:cs="Arial"/>
          <w:b/>
          <w:color w:val="000000"/>
          <w:sz w:val="20"/>
        </w:rPr>
        <w:t>/</w:t>
      </w:r>
      <w:r w:rsidR="006E1CE8" w:rsidRPr="006E1CE8">
        <w:rPr>
          <w:rFonts w:ascii="Verdana" w:hAnsi="Verdana" w:cs="Arial"/>
          <w:b/>
          <w:color w:val="000000"/>
          <w:sz w:val="20"/>
        </w:rPr>
        <w:t>Etichette</w:t>
      </w:r>
    </w:p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</w:rPr>
      </w:pP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color w:val="000000"/>
          <w:sz w:val="20"/>
        </w:rPr>
        <w:tab/>
      </w:r>
      <w:r w:rsidRPr="006E1CE8">
        <w:rPr>
          <w:rFonts w:ascii="Verdana" w:hAnsi="Verdana" w:cs="Arial"/>
          <w:b/>
          <w:color w:val="000000"/>
          <w:sz w:val="20"/>
        </w:rPr>
        <w:t>IL DIRIGENTE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7522"/>
      </w:tblGrid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VISTA 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la Legge  7 agosto 1990, n.241, “Norme in materia di procedimento amministrativo e di diritto di accesso ai documenti amministrativi” e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ss.mm.ii.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VISTO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il  D.P.R. 8 marzo 1999, n. 275, concernente il Regolamento recante norme in materia di autonomia delle Istituzioni scolastiche, ai sensi della Legge 15 marzo 1997, n.59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VISTO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il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d.lgs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 30 marzo 2001, n. 165, recante “Norme generali sull’ordinamento del lavoro alle dipendenze delle Amministrazioni Pubbliche” e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ss.mm.ii.</w:t>
            </w:r>
            <w:proofErr w:type="spellEnd"/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VISTA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la Legge 208/2015 (legge di stabilità 2016) con particolare riferimento all’art. 1, comma 502 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VISTO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Il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d.lgs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 18 aprile 2016, n. 50 (Codice dei Contratti Pubblici)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VISTO 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Il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D.leg.vo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 56 del 19.04.2017 Disposizioni “integrative e correttive al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D.Leg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>. 50/2016 “Codice degli appalti”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VISTO</w:t>
            </w:r>
          </w:p>
        </w:tc>
        <w:tc>
          <w:tcPr>
            <w:tcW w:w="7522" w:type="dxa"/>
          </w:tcPr>
          <w:p w:rsidR="0056664B" w:rsidRPr="006E1CE8" w:rsidRDefault="0056664B" w:rsidP="006E1CE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l’atto di programmazione per l’acquisizione dei beni e servizi- Programma Annuale e. f. 20</w:t>
            </w:r>
            <w:r w:rsidR="006E1CE8" w:rsidRPr="006E1CE8">
              <w:rPr>
                <w:rFonts w:ascii="Verdana" w:hAnsi="Verdana" w:cs="Arial"/>
                <w:color w:val="000000"/>
                <w:sz w:val="20"/>
              </w:rPr>
              <w:t>20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RAVVISATA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la necessità di provvedere all’acquisizione della fornitura in oggetto, al fine di garantire il regolare svolgimento dell’attività istituzionale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RILEVATO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sz w:val="20"/>
              </w:rPr>
              <w:t>che non esistono convenzioni CONSIP attive per il materiale da ordinare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RITENUTO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di procedere per l’acquisizione della fornitura in oggetto ai sensi degli artt. 30, co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.1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>, e 36, co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.1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, del Decreto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. 50/2016 così come modificato dal D.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. 56/2017, nel rispetto dei principi di economicità, efficacia, tempestività, correttezza, libera concorrenza, non discriminazione, trasparenza, proporzionalità, pubblicità e rotazione e in modo da assicurare l’effettiva possibilità di partecipazione delle microimprese, piccole e medie imprese.  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TENUTO CONTO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che l’importo della fornitura è ricompreso nel limite di cui all’art. 36, comma 2,  lettera a) del Decreto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. 50/2016 così come modificato dal D.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>. 56/2017.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ATTESO</w:t>
            </w:r>
          </w:p>
        </w:tc>
        <w:tc>
          <w:tcPr>
            <w:tcW w:w="7522" w:type="dxa"/>
          </w:tcPr>
          <w:p w:rsidR="0056664B" w:rsidRPr="006E1CE8" w:rsidRDefault="0056664B" w:rsidP="006E1CE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che la determinazione della  spesa massima stimata per la fornitura in oggetto risulta finanziariamente compatibile con l’effettiva capienza del Programmo Annuale e. f. 20</w:t>
            </w:r>
            <w:r w:rsidR="006E1CE8" w:rsidRPr="006E1CE8">
              <w:rPr>
                <w:rFonts w:ascii="Verdana" w:hAnsi="Verdana" w:cs="Arial"/>
                <w:color w:val="000000"/>
                <w:sz w:val="20"/>
              </w:rPr>
              <w:t>20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EVIDENZIATO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che nel rispetto del principio di rotazione, l’affidamento in esame deve riguardare un operatore economico non beneficiario di altro analogo affidamento per il medesimo periodo.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PRECISATO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che il servizio da acquisire corrisponde, sul piano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quali-quantitativo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 a quanto ritenuto necessario per lo svolgimento delle attività istituzionali e non presenta caratteristiche inidonee, superflue o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ultronee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>.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>PRECISATO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che in capo al soggetto affidatario non dovranno sussistere motivi di esclusione di cui all’art. 80 del Decreto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. 50/2016 così come modificato dal D. </w:t>
            </w:r>
            <w:proofErr w:type="spellStart"/>
            <w:r w:rsidRPr="006E1CE8">
              <w:rPr>
                <w:rFonts w:ascii="Verdana" w:hAnsi="Verdana" w:cs="Arial"/>
                <w:color w:val="000000"/>
                <w:sz w:val="20"/>
              </w:rPr>
              <w:t>Lgs</w:t>
            </w:r>
            <w:proofErr w:type="spellEnd"/>
            <w:r w:rsidRPr="006E1CE8">
              <w:rPr>
                <w:rFonts w:ascii="Verdana" w:hAnsi="Verdana" w:cs="Arial"/>
                <w:color w:val="000000"/>
                <w:sz w:val="20"/>
              </w:rPr>
              <w:t>. 56/2017</w:t>
            </w:r>
          </w:p>
        </w:tc>
      </w:tr>
      <w:tr w:rsidR="0056664B" w:rsidRPr="006E1CE8" w:rsidTr="0069325F">
        <w:tc>
          <w:tcPr>
            <w:tcW w:w="2333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EVIDENZIATO </w:t>
            </w:r>
          </w:p>
        </w:tc>
        <w:tc>
          <w:tcPr>
            <w:tcW w:w="7522" w:type="dxa"/>
          </w:tcPr>
          <w:p w:rsidR="0056664B" w:rsidRPr="006E1CE8" w:rsidRDefault="0056664B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6E1CE8">
              <w:rPr>
                <w:rFonts w:ascii="Verdana" w:hAnsi="Verdana" w:cs="Arial"/>
                <w:color w:val="000000"/>
                <w:sz w:val="20"/>
              </w:rPr>
              <w:t xml:space="preserve">che l’operatore economico dovrà essere iscritto presso la Camera di Commercio nel settore di attività concernente il bene da fornire e dovrà </w:t>
            </w:r>
            <w:r w:rsidRPr="006E1CE8">
              <w:rPr>
                <w:rFonts w:ascii="Verdana" w:hAnsi="Verdana" w:cs="Arial"/>
                <w:color w:val="000000"/>
                <w:sz w:val="20"/>
              </w:rPr>
              <w:lastRenderedPageBreak/>
              <w:t>possedere l’idonea capacità economico-finanziaria e tecnico professionale</w:t>
            </w:r>
          </w:p>
        </w:tc>
      </w:tr>
      <w:tr w:rsidR="005E786F" w:rsidRPr="006E1CE8" w:rsidTr="0069325F">
        <w:tc>
          <w:tcPr>
            <w:tcW w:w="2333" w:type="dxa"/>
          </w:tcPr>
          <w:p w:rsidR="005E786F" w:rsidRDefault="005E786F" w:rsidP="00B6424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lastRenderedPageBreak/>
              <w:t xml:space="preserve">VISTA </w:t>
            </w:r>
          </w:p>
        </w:tc>
        <w:tc>
          <w:tcPr>
            <w:tcW w:w="7522" w:type="dxa"/>
          </w:tcPr>
          <w:p w:rsidR="005E786F" w:rsidRDefault="0069325F" w:rsidP="0069325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anche l</w:t>
            </w:r>
            <w:r w:rsidR="005E786F">
              <w:rPr>
                <w:rFonts w:ascii="Verdana" w:hAnsi="Verdana" w:cs="Arial"/>
                <w:color w:val="000000"/>
                <w:sz w:val="20"/>
              </w:rPr>
              <w:t xml:space="preserve">’indagine di mercato svolta in </w:t>
            </w:r>
            <w:proofErr w:type="spellStart"/>
            <w:r w:rsidR="005E786F">
              <w:rPr>
                <w:rFonts w:ascii="Verdana" w:hAnsi="Verdana" w:cs="Arial"/>
                <w:color w:val="000000"/>
                <w:sz w:val="20"/>
              </w:rPr>
              <w:t>Mepa</w:t>
            </w:r>
            <w:proofErr w:type="spellEnd"/>
            <w:r w:rsidR="005E786F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</w:rPr>
              <w:t>per prodotti della medesima tipologia e considerato che sovente gli ordini di importi minimi non vengono evasi</w:t>
            </w:r>
          </w:p>
        </w:tc>
      </w:tr>
    </w:tbl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E1CE8">
        <w:rPr>
          <w:rFonts w:ascii="Verdana" w:hAnsi="Verdana" w:cs="Arial"/>
          <w:color w:val="000000"/>
          <w:sz w:val="20"/>
        </w:rPr>
        <w:t xml:space="preserve">Tutto ciò premesso e considerato, visto gli artt. 32 e 36 del Decreto </w:t>
      </w:r>
      <w:proofErr w:type="spellStart"/>
      <w:r w:rsidRPr="006E1CE8">
        <w:rPr>
          <w:rFonts w:ascii="Verdana" w:hAnsi="Verdana" w:cs="Arial"/>
          <w:color w:val="000000"/>
          <w:sz w:val="20"/>
        </w:rPr>
        <w:t>Lgs</w:t>
      </w:r>
      <w:proofErr w:type="spellEnd"/>
      <w:r w:rsidRPr="006E1CE8">
        <w:rPr>
          <w:rFonts w:ascii="Verdana" w:hAnsi="Verdana" w:cs="Arial"/>
          <w:color w:val="000000"/>
          <w:sz w:val="20"/>
        </w:rPr>
        <w:t xml:space="preserve">. 50/2016 così come modificato dal D. </w:t>
      </w:r>
      <w:proofErr w:type="spellStart"/>
      <w:r w:rsidRPr="006E1CE8">
        <w:rPr>
          <w:rFonts w:ascii="Verdana" w:hAnsi="Verdana" w:cs="Arial"/>
          <w:color w:val="000000"/>
          <w:sz w:val="20"/>
        </w:rPr>
        <w:t>Lgs</w:t>
      </w:r>
      <w:proofErr w:type="spellEnd"/>
      <w:r w:rsidRPr="006E1CE8">
        <w:rPr>
          <w:rFonts w:ascii="Verdana" w:hAnsi="Verdana" w:cs="Arial"/>
          <w:color w:val="000000"/>
          <w:sz w:val="20"/>
        </w:rPr>
        <w:t>. 56/2017,</w:t>
      </w:r>
    </w:p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56664B" w:rsidRPr="006E1CE8" w:rsidRDefault="0056664B" w:rsidP="0056664B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</w:rPr>
      </w:pPr>
      <w:r w:rsidRPr="006E1CE8">
        <w:rPr>
          <w:rFonts w:ascii="Verdana" w:hAnsi="Verdana" w:cs="Arial"/>
          <w:b/>
          <w:color w:val="000000"/>
          <w:sz w:val="20"/>
        </w:rPr>
        <w:t>DETERMINA</w:t>
      </w:r>
    </w:p>
    <w:p w:rsidR="0056664B" w:rsidRPr="006E1CE8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56664B" w:rsidRPr="00BD37F5" w:rsidRDefault="0056664B" w:rsidP="005E786F">
      <w:pPr>
        <w:pStyle w:val="Default"/>
        <w:rPr>
          <w:rFonts w:ascii="Verdana" w:hAnsi="Verdana"/>
          <w:sz w:val="20"/>
          <w:szCs w:val="20"/>
        </w:rPr>
      </w:pPr>
      <w:r w:rsidRPr="00BD37F5">
        <w:rPr>
          <w:rFonts w:ascii="Verdana" w:hAnsi="Verdana" w:cs="Arial"/>
          <w:sz w:val="20"/>
          <w:szCs w:val="20"/>
        </w:rPr>
        <w:t>1.</w:t>
      </w:r>
      <w:r w:rsidRPr="00BD37F5">
        <w:rPr>
          <w:rFonts w:ascii="Verdana" w:hAnsi="Verdana" w:cs="Arial"/>
          <w:sz w:val="20"/>
          <w:szCs w:val="20"/>
        </w:rPr>
        <w:tab/>
        <w:t xml:space="preserve">di procedere all’acquisizione della fornitura in oggetto mediante </w:t>
      </w:r>
      <w:r w:rsidRPr="00BD37F5">
        <w:rPr>
          <w:rFonts w:ascii="Verdana" w:hAnsi="Verdana" w:cs="Arial"/>
          <w:b/>
          <w:sz w:val="20"/>
          <w:szCs w:val="20"/>
        </w:rPr>
        <w:t xml:space="preserve">affidamento diretto alla ditta </w:t>
      </w:r>
      <w:r w:rsidR="006E1CE8" w:rsidRPr="00BD37F5">
        <w:rPr>
          <w:rFonts w:ascii="Verdana" w:hAnsi="Verdana" w:cs="Arial"/>
          <w:b/>
          <w:bCs/>
          <w:sz w:val="20"/>
          <w:szCs w:val="20"/>
        </w:rPr>
        <w:t>MIR Ufficio</w:t>
      </w:r>
      <w:r w:rsidR="006E1CE8" w:rsidRPr="00BD37F5">
        <w:rPr>
          <w:rFonts w:ascii="Verdana" w:hAnsi="Verdana"/>
          <w:sz w:val="20"/>
          <w:szCs w:val="20"/>
        </w:rPr>
        <w:t xml:space="preserve"> </w:t>
      </w:r>
      <w:r w:rsidRPr="00BD37F5">
        <w:rPr>
          <w:rFonts w:ascii="Verdana" w:hAnsi="Verdana" w:cs="Arial"/>
          <w:b/>
          <w:sz w:val="20"/>
          <w:szCs w:val="20"/>
        </w:rPr>
        <w:t xml:space="preserve">con sede in </w:t>
      </w:r>
      <w:proofErr w:type="spellStart"/>
      <w:r w:rsidR="006E1CE8" w:rsidRPr="00BD37F5">
        <w:rPr>
          <w:rFonts w:ascii="Verdana" w:hAnsi="Verdana"/>
          <w:sz w:val="20"/>
          <w:szCs w:val="20"/>
        </w:rPr>
        <w:t>Zanè</w:t>
      </w:r>
      <w:proofErr w:type="spellEnd"/>
      <w:r w:rsidR="006E1CE8" w:rsidRPr="00BD37F5">
        <w:rPr>
          <w:rFonts w:ascii="Verdana" w:hAnsi="Verdana"/>
          <w:sz w:val="20"/>
          <w:szCs w:val="20"/>
        </w:rPr>
        <w:t xml:space="preserve"> (</w:t>
      </w:r>
      <w:proofErr w:type="spellStart"/>
      <w:r w:rsidR="006E1CE8" w:rsidRPr="00BD37F5">
        <w:rPr>
          <w:rFonts w:ascii="Verdana" w:hAnsi="Verdana"/>
          <w:sz w:val="20"/>
          <w:szCs w:val="20"/>
        </w:rPr>
        <w:t>VI</w:t>
      </w:r>
      <w:proofErr w:type="spellEnd"/>
      <w:r w:rsidR="006E1CE8" w:rsidRPr="00BD37F5">
        <w:rPr>
          <w:rFonts w:ascii="Verdana" w:hAnsi="Verdana"/>
          <w:sz w:val="20"/>
          <w:szCs w:val="20"/>
        </w:rPr>
        <w:t xml:space="preserve">) 36010 </w:t>
      </w:r>
      <w:r w:rsidRPr="00BD37F5">
        <w:rPr>
          <w:rFonts w:ascii="Verdana" w:hAnsi="Verdana" w:cs="Arial"/>
          <w:b/>
          <w:sz w:val="20"/>
          <w:szCs w:val="20"/>
        </w:rPr>
        <w:t xml:space="preserve"> Via </w:t>
      </w:r>
      <w:proofErr w:type="spellStart"/>
      <w:r w:rsidR="006E1CE8" w:rsidRPr="00BD37F5">
        <w:rPr>
          <w:rFonts w:ascii="Verdana" w:hAnsi="Verdana"/>
          <w:sz w:val="20"/>
          <w:szCs w:val="20"/>
        </w:rPr>
        <w:t>Via</w:t>
      </w:r>
      <w:proofErr w:type="spellEnd"/>
      <w:r w:rsidR="006E1CE8" w:rsidRPr="00BD37F5">
        <w:rPr>
          <w:rFonts w:ascii="Verdana" w:hAnsi="Verdana"/>
          <w:sz w:val="20"/>
          <w:szCs w:val="20"/>
        </w:rPr>
        <w:t xml:space="preserve"> Del Costo 4/2 </w:t>
      </w:r>
      <w:r w:rsidRPr="00BD37F5">
        <w:rPr>
          <w:rFonts w:ascii="Verdana" w:hAnsi="Verdana" w:cs="Arial"/>
          <w:b/>
          <w:sz w:val="20"/>
          <w:szCs w:val="20"/>
        </w:rPr>
        <w:t xml:space="preserve"> P.I.</w:t>
      </w:r>
      <w:r w:rsidR="0069306C" w:rsidRPr="0069306C">
        <w:t xml:space="preserve"> </w:t>
      </w:r>
      <w:r w:rsidR="0069306C">
        <w:t>02598170245</w:t>
      </w:r>
      <w:r w:rsidRPr="00BD37F5">
        <w:rPr>
          <w:rFonts w:ascii="Verdana" w:hAnsi="Verdana" w:cs="Arial"/>
          <w:sz w:val="20"/>
          <w:szCs w:val="20"/>
        </w:rPr>
        <w:t xml:space="preserve"> ai  sensi dell’art. 36, </w:t>
      </w:r>
      <w:proofErr w:type="spellStart"/>
      <w:r w:rsidRPr="00BD37F5">
        <w:rPr>
          <w:rFonts w:ascii="Verdana" w:hAnsi="Verdana" w:cs="Arial"/>
          <w:sz w:val="20"/>
          <w:szCs w:val="20"/>
        </w:rPr>
        <w:t>co</w:t>
      </w:r>
      <w:proofErr w:type="spellEnd"/>
      <w:r w:rsidRPr="00BD37F5">
        <w:rPr>
          <w:rFonts w:ascii="Verdana" w:hAnsi="Verdana" w:cs="Arial"/>
          <w:sz w:val="20"/>
          <w:szCs w:val="20"/>
        </w:rPr>
        <w:t xml:space="preserve">. 2, lett. a) del Decreto </w:t>
      </w:r>
      <w:proofErr w:type="spellStart"/>
      <w:r w:rsidRPr="00BD37F5">
        <w:rPr>
          <w:rFonts w:ascii="Verdana" w:hAnsi="Verdana" w:cs="Arial"/>
          <w:sz w:val="20"/>
          <w:szCs w:val="20"/>
        </w:rPr>
        <w:t>Lgs</w:t>
      </w:r>
      <w:proofErr w:type="spellEnd"/>
      <w:r w:rsidRPr="00BD37F5">
        <w:rPr>
          <w:rFonts w:ascii="Verdana" w:hAnsi="Verdana" w:cs="Arial"/>
          <w:sz w:val="20"/>
          <w:szCs w:val="20"/>
        </w:rPr>
        <w:t xml:space="preserve">. 50/2016 così come modificato dal D. </w:t>
      </w:r>
      <w:proofErr w:type="spellStart"/>
      <w:r w:rsidRPr="00BD37F5">
        <w:rPr>
          <w:rFonts w:ascii="Verdana" w:hAnsi="Verdana" w:cs="Arial"/>
          <w:sz w:val="20"/>
          <w:szCs w:val="20"/>
        </w:rPr>
        <w:t>Lgs</w:t>
      </w:r>
      <w:proofErr w:type="spellEnd"/>
      <w:r w:rsidRPr="00BD37F5">
        <w:rPr>
          <w:rFonts w:ascii="Verdana" w:hAnsi="Verdana" w:cs="Arial"/>
          <w:sz w:val="20"/>
          <w:szCs w:val="20"/>
        </w:rPr>
        <w:t>. 56/2017,</w:t>
      </w:r>
      <w:r w:rsidRPr="00BD37F5">
        <w:rPr>
          <w:rFonts w:ascii="Verdana" w:hAnsi="Verdana" w:cs="Arial"/>
          <w:b/>
          <w:sz w:val="20"/>
          <w:szCs w:val="20"/>
        </w:rPr>
        <w:t xml:space="preserve"> </w:t>
      </w:r>
      <w:r w:rsidRPr="00BD37F5">
        <w:rPr>
          <w:rFonts w:ascii="Verdana" w:hAnsi="Verdana" w:cs="Arial"/>
          <w:sz w:val="20"/>
          <w:szCs w:val="20"/>
        </w:rPr>
        <w:t xml:space="preserve">tenuto conto delle seguenti motivazioni: 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3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a)</w:t>
      </w:r>
      <w:r w:rsidRPr="00BD37F5">
        <w:rPr>
          <w:rFonts w:ascii="Verdana" w:hAnsi="Verdana" w:cs="Arial"/>
          <w:color w:val="000000"/>
          <w:sz w:val="20"/>
        </w:rPr>
        <w:tab/>
        <w:t>valore dell’appalto di importo</w:t>
      </w:r>
      <w:r w:rsidRPr="00BD37F5">
        <w:rPr>
          <w:rFonts w:ascii="Verdana" w:hAnsi="Verdana" w:cs="Arial"/>
          <w:b/>
          <w:color w:val="000000"/>
          <w:sz w:val="20"/>
        </w:rPr>
        <w:t xml:space="preserve"> pari ad € </w:t>
      </w:r>
      <w:r w:rsidR="006E1CE8" w:rsidRPr="00BD37F5">
        <w:rPr>
          <w:rFonts w:ascii="Verdana" w:hAnsi="Verdana" w:cs="Arial"/>
          <w:b/>
          <w:color w:val="000000"/>
          <w:sz w:val="20"/>
        </w:rPr>
        <w:t>70,00</w:t>
      </w:r>
      <w:r w:rsidRPr="00BD37F5">
        <w:rPr>
          <w:rFonts w:ascii="Verdana" w:hAnsi="Verdana" w:cs="Arial"/>
          <w:b/>
          <w:color w:val="000000"/>
          <w:sz w:val="20"/>
        </w:rPr>
        <w:t xml:space="preserve"> (</w:t>
      </w:r>
      <w:r w:rsidR="006E1CE8" w:rsidRPr="00BD37F5">
        <w:rPr>
          <w:rFonts w:ascii="Verdana" w:hAnsi="Verdana" w:cs="Arial"/>
          <w:b/>
          <w:color w:val="000000"/>
          <w:sz w:val="20"/>
        </w:rPr>
        <w:t>settanta/00</w:t>
      </w:r>
      <w:r w:rsidRPr="00BD37F5">
        <w:rPr>
          <w:rFonts w:ascii="Verdana" w:hAnsi="Verdana" w:cs="Arial"/>
          <w:b/>
          <w:color w:val="000000"/>
          <w:sz w:val="20"/>
        </w:rPr>
        <w:t xml:space="preserve">) </w:t>
      </w:r>
      <w:r w:rsidRPr="00BD37F5">
        <w:rPr>
          <w:rFonts w:ascii="Verdana" w:hAnsi="Verdana" w:cs="Arial"/>
          <w:color w:val="000000"/>
          <w:sz w:val="20"/>
        </w:rPr>
        <w:t>iva esclusa inferiore a quello massimo di € 39.999,99 previsto dalla normativa  per poter aderire alle procedure di “affidamento diretto”;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3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 xml:space="preserve">b) </w:t>
      </w:r>
      <w:r w:rsidRPr="00BD37F5">
        <w:rPr>
          <w:rFonts w:ascii="Verdana" w:hAnsi="Verdana" w:cs="Arial"/>
          <w:color w:val="000000"/>
          <w:sz w:val="20"/>
        </w:rPr>
        <w:tab/>
        <w:t xml:space="preserve">possesso dei requisiti generali di cui all’art. 80 del Decreto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. 50/2016 così come modificato dal D.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>. 56/2017;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3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c) oggetto dell’appalto di particolare rilievo e delicatezza sotto il profilo dell’affidabilità e sicurezza;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3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d)</w:t>
      </w:r>
      <w:r w:rsidRPr="00BD37F5">
        <w:rPr>
          <w:rFonts w:ascii="Verdana" w:hAnsi="Verdana" w:cs="Arial"/>
          <w:color w:val="000000"/>
          <w:sz w:val="20"/>
        </w:rPr>
        <w:tab/>
        <w:t>valutazione della vantaggiosità economica e delle condizioni di acquisizione del servizio;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3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e)</w:t>
      </w:r>
      <w:r w:rsidRPr="00BD37F5">
        <w:rPr>
          <w:rFonts w:ascii="Verdana" w:hAnsi="Verdana" w:cs="Arial"/>
          <w:color w:val="000000"/>
          <w:sz w:val="20"/>
        </w:rPr>
        <w:tab/>
        <w:t xml:space="preserve">ottimizzazione dei tempi della procedura di affidamento del servizio e dei tempi dell’impegno delle risorse umane deputate allo </w:t>
      </w:r>
      <w:r w:rsidR="006E1CE8" w:rsidRPr="00BD37F5">
        <w:rPr>
          <w:rFonts w:ascii="Verdana" w:hAnsi="Verdana" w:cs="Arial"/>
          <w:color w:val="000000"/>
          <w:sz w:val="20"/>
        </w:rPr>
        <w:t xml:space="preserve">svolgimento delle procedure di </w:t>
      </w:r>
      <w:r w:rsidRPr="00BD37F5">
        <w:rPr>
          <w:rFonts w:ascii="Verdana" w:hAnsi="Verdana" w:cs="Arial"/>
          <w:color w:val="000000"/>
          <w:sz w:val="20"/>
        </w:rPr>
        <w:t>gara per l’acquisizione delle forniture di beni e o di prestazione di servizi dell’Istituto;</w:t>
      </w:r>
    </w:p>
    <w:p w:rsidR="0056664B" w:rsidRPr="00BD37F5" w:rsidRDefault="0056664B" w:rsidP="0056664B">
      <w:pPr>
        <w:autoSpaceDE w:val="0"/>
        <w:autoSpaceDN w:val="0"/>
        <w:adjustRightInd w:val="0"/>
        <w:ind w:left="708" w:hanging="424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f)</w:t>
      </w:r>
      <w:r w:rsidRPr="00BD37F5">
        <w:rPr>
          <w:rFonts w:ascii="Verdana" w:hAnsi="Verdana" w:cs="Arial"/>
          <w:color w:val="000000"/>
          <w:sz w:val="20"/>
        </w:rPr>
        <w:tab/>
        <w:t>esigenza di non dilatare la durata del procedimento rispetto alla finalità e all’importo dell’affidamento.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2.</w:t>
      </w:r>
      <w:r w:rsidRPr="00BD37F5">
        <w:rPr>
          <w:rFonts w:ascii="Verdana" w:hAnsi="Verdana" w:cs="Arial"/>
          <w:color w:val="000000"/>
          <w:sz w:val="20"/>
        </w:rPr>
        <w:tab/>
        <w:t xml:space="preserve">di indicare il CIG </w:t>
      </w:r>
      <w:r w:rsidR="006E1CE8" w:rsidRPr="00BD37F5">
        <w:rPr>
          <w:rStyle w:val="Enfasigrassetto"/>
          <w:rFonts w:ascii="Verdana" w:hAnsi="Verdana"/>
          <w:color w:val="000000"/>
          <w:sz w:val="20"/>
          <w:shd w:val="clear" w:color="auto" w:fill="F9F9F9"/>
        </w:rPr>
        <w:t>Z433004299</w:t>
      </w:r>
      <w:r w:rsidRPr="00BD37F5">
        <w:rPr>
          <w:rFonts w:ascii="Verdana" w:hAnsi="Verdana" w:cs="Arial"/>
          <w:sz w:val="20"/>
        </w:rPr>
        <w:t xml:space="preserve"> </w:t>
      </w:r>
      <w:r w:rsidRPr="00BD37F5">
        <w:rPr>
          <w:rFonts w:ascii="Verdana" w:hAnsi="Verdana" w:cs="Arial"/>
          <w:color w:val="000000"/>
          <w:sz w:val="20"/>
        </w:rPr>
        <w:t>relativo alla fornitura in oggetto in tutte le fasi relative alla presente procedura d’acquisto;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3.</w:t>
      </w:r>
      <w:r w:rsidRPr="00BD37F5">
        <w:rPr>
          <w:rFonts w:ascii="Verdana" w:hAnsi="Verdana" w:cs="Arial"/>
          <w:color w:val="000000"/>
          <w:sz w:val="20"/>
        </w:rPr>
        <w:tab/>
        <w:t xml:space="preserve">di impegnare, per le finalità di cui sopra, la spesa stimata di </w:t>
      </w:r>
      <w:r w:rsidRPr="00BD37F5">
        <w:rPr>
          <w:rFonts w:ascii="Verdana" w:hAnsi="Verdana" w:cs="Arial"/>
          <w:b/>
          <w:color w:val="000000"/>
          <w:sz w:val="20"/>
        </w:rPr>
        <w:t>€  70,00 (settanta/00)</w:t>
      </w:r>
      <w:r w:rsidRPr="00BD37F5">
        <w:rPr>
          <w:rFonts w:ascii="Verdana" w:hAnsi="Verdana" w:cs="Arial"/>
          <w:color w:val="000000"/>
          <w:sz w:val="20"/>
        </w:rPr>
        <w:t xml:space="preserve"> IVA esclusa, a carico del Programma Annuale </w:t>
      </w:r>
      <w:proofErr w:type="spellStart"/>
      <w:r w:rsidRPr="00BD37F5">
        <w:rPr>
          <w:rFonts w:ascii="Verdana" w:hAnsi="Verdana" w:cs="Arial"/>
          <w:color w:val="000000"/>
          <w:sz w:val="20"/>
        </w:rPr>
        <w:t>e.f.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 20</w:t>
      </w:r>
      <w:r w:rsidR="006E1CE8" w:rsidRPr="00BD37F5">
        <w:rPr>
          <w:rFonts w:ascii="Verdana" w:hAnsi="Verdana" w:cs="Arial"/>
          <w:color w:val="000000"/>
          <w:sz w:val="20"/>
        </w:rPr>
        <w:t>20</w:t>
      </w:r>
      <w:r w:rsidRPr="00BD37F5">
        <w:rPr>
          <w:rFonts w:ascii="Verdana" w:hAnsi="Verdana" w:cs="Arial"/>
          <w:color w:val="000000"/>
          <w:sz w:val="20"/>
        </w:rPr>
        <w:t xml:space="preserve"> </w:t>
      </w:r>
      <w:r w:rsidR="003870D5">
        <w:rPr>
          <w:rFonts w:ascii="Verdana" w:hAnsi="Verdana" w:cs="Arial"/>
          <w:color w:val="000000"/>
          <w:sz w:val="20"/>
        </w:rPr>
        <w:t xml:space="preserve">in maggior parte </w:t>
      </w:r>
      <w:r w:rsidRPr="00BD37F5">
        <w:rPr>
          <w:rFonts w:ascii="Verdana" w:hAnsi="Verdana" w:cs="Arial"/>
          <w:color w:val="000000"/>
          <w:sz w:val="20"/>
        </w:rPr>
        <w:t>al</w:t>
      </w:r>
      <w:r w:rsidR="006E1CE8" w:rsidRPr="00BD37F5">
        <w:rPr>
          <w:rFonts w:ascii="Verdana" w:hAnsi="Verdana" w:cs="Arial"/>
          <w:color w:val="000000"/>
          <w:sz w:val="20"/>
        </w:rPr>
        <w:t>l’attività A03</w:t>
      </w:r>
      <w:r w:rsidR="00BD37F5" w:rsidRPr="00BD37F5">
        <w:rPr>
          <w:rFonts w:ascii="Verdana" w:hAnsi="Verdana" w:cs="Arial"/>
          <w:color w:val="000000"/>
          <w:sz w:val="20"/>
        </w:rPr>
        <w:t xml:space="preserve">.1 </w:t>
      </w:r>
      <w:r w:rsidR="006E1CE8" w:rsidRPr="00BD37F5">
        <w:rPr>
          <w:rFonts w:ascii="Verdana" w:hAnsi="Verdana" w:cs="Arial"/>
          <w:color w:val="000000"/>
          <w:sz w:val="20"/>
        </w:rPr>
        <w:t xml:space="preserve"> considerato che l</w:t>
      </w:r>
      <w:r w:rsidR="00BD37F5" w:rsidRPr="00BD37F5">
        <w:rPr>
          <w:rFonts w:ascii="Verdana" w:hAnsi="Verdana" w:cs="Arial"/>
          <w:color w:val="000000"/>
          <w:sz w:val="20"/>
        </w:rPr>
        <w:t>a</w:t>
      </w:r>
      <w:r w:rsidR="006E1CE8" w:rsidRPr="00BD37F5">
        <w:rPr>
          <w:rFonts w:ascii="Verdana" w:hAnsi="Verdana" w:cs="Arial"/>
          <w:color w:val="000000"/>
          <w:sz w:val="20"/>
        </w:rPr>
        <w:t xml:space="preserve"> specific</w:t>
      </w:r>
      <w:r w:rsidR="00BD37F5" w:rsidRPr="00BD37F5">
        <w:rPr>
          <w:rFonts w:ascii="Verdana" w:hAnsi="Verdana" w:cs="Arial"/>
          <w:color w:val="000000"/>
          <w:sz w:val="20"/>
        </w:rPr>
        <w:t>a</w:t>
      </w:r>
      <w:r w:rsidR="006E1CE8" w:rsidRPr="00BD37F5">
        <w:rPr>
          <w:rFonts w:ascii="Verdana" w:hAnsi="Verdana" w:cs="Arial"/>
          <w:color w:val="000000"/>
          <w:sz w:val="20"/>
        </w:rPr>
        <w:t xml:space="preserve"> </w:t>
      </w:r>
      <w:r w:rsidR="00BD37F5" w:rsidRPr="00BD37F5">
        <w:rPr>
          <w:rFonts w:ascii="Verdana" w:hAnsi="Verdana" w:cs="Arial"/>
          <w:color w:val="000000"/>
          <w:sz w:val="20"/>
        </w:rPr>
        <w:t>Scheda finanziar</w:t>
      </w:r>
      <w:r w:rsidR="003870D5">
        <w:rPr>
          <w:rFonts w:ascii="Verdana" w:hAnsi="Verdana" w:cs="Arial"/>
          <w:color w:val="000000"/>
          <w:sz w:val="20"/>
        </w:rPr>
        <w:t>i</w:t>
      </w:r>
      <w:r w:rsidR="00BD37F5" w:rsidRPr="00BD37F5">
        <w:rPr>
          <w:rFonts w:ascii="Verdana" w:hAnsi="Verdana" w:cs="Arial"/>
          <w:color w:val="000000"/>
          <w:sz w:val="20"/>
        </w:rPr>
        <w:t>a A03.4 – “</w:t>
      </w:r>
      <w:r w:rsidR="00BD37F5" w:rsidRPr="00BD37F5">
        <w:rPr>
          <w:rFonts w:ascii="Verdana" w:hAnsi="Verdana" w:cs="Arial"/>
          <w:sz w:val="20"/>
        </w:rPr>
        <w:t>SMART CLASS AVVISO 4878/2020 - PROGETTO 10.8.6A -FESRPON-VE-2020-77 – DIDATTICA DIGITALE” non ha copertura finanziaria sufficiente, avendo previsto il maggior impegno possibile per l’acquisto di notebook per il comodato d’uso agli alunni</w:t>
      </w:r>
      <w:r w:rsidRPr="00BD37F5">
        <w:rPr>
          <w:rFonts w:ascii="Verdana" w:hAnsi="Verdana" w:cs="Arial"/>
          <w:color w:val="000000"/>
          <w:sz w:val="20"/>
        </w:rPr>
        <w:t>;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4.</w:t>
      </w:r>
      <w:r w:rsidRPr="00BD37F5">
        <w:rPr>
          <w:rFonts w:ascii="Verdana" w:hAnsi="Verdana" w:cs="Arial"/>
          <w:color w:val="000000"/>
          <w:sz w:val="20"/>
        </w:rPr>
        <w:tab/>
        <w:t xml:space="preserve">di individuare quale Responsabile Unico del Procedimento, ai sensi dell’art. 31, Decreto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. 50/2016 così come modificato dal D.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. 56/2017 e dell’art. 5 della </w:t>
      </w:r>
      <w:proofErr w:type="spellStart"/>
      <w:r w:rsidRPr="00BD37F5">
        <w:rPr>
          <w:rFonts w:ascii="Verdana" w:hAnsi="Verdana" w:cs="Arial"/>
          <w:color w:val="000000"/>
          <w:sz w:val="20"/>
        </w:rPr>
        <w:t>l.n.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 241/90, il Dirigente Scolastico pro-tempore </w:t>
      </w:r>
      <w:r w:rsidRPr="00BD37F5">
        <w:rPr>
          <w:rFonts w:ascii="Verdana" w:hAnsi="Verdana" w:cs="Arial"/>
          <w:b/>
          <w:color w:val="000000"/>
          <w:sz w:val="20"/>
        </w:rPr>
        <w:t>SCOTACCIA Manuela</w:t>
      </w:r>
      <w:r w:rsidRPr="00BD37F5">
        <w:rPr>
          <w:rFonts w:ascii="Verdana" w:hAnsi="Verdana" w:cs="Arial"/>
          <w:sz w:val="20"/>
        </w:rPr>
        <w:t>;</w:t>
      </w:r>
    </w:p>
    <w:p w:rsidR="0056664B" w:rsidRPr="00BD37F5" w:rsidRDefault="0056664B" w:rsidP="0056664B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>5.</w:t>
      </w:r>
      <w:r w:rsidRPr="00BD37F5">
        <w:rPr>
          <w:rFonts w:ascii="Verdana" w:hAnsi="Verdana" w:cs="Arial"/>
          <w:color w:val="000000"/>
          <w:sz w:val="20"/>
        </w:rPr>
        <w:tab/>
        <w:t>di precisare, sin da ora, che: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ab/>
        <w:t xml:space="preserve">- </w:t>
      </w:r>
      <w:r w:rsidRPr="00BD37F5">
        <w:rPr>
          <w:rFonts w:ascii="Verdana" w:hAnsi="Verdana" w:cs="Arial"/>
          <w:color w:val="000000"/>
          <w:sz w:val="20"/>
        </w:rPr>
        <w:tab/>
        <w:t>la ditta affidataria dovrà assumere tutti gli obblighi di tracciabilità dei flussi finanziari di cui alla Legge 136/2010, con individuazione del “conto dedicato” su cui utilmente poter disporre il bonifico per il pagamento, le generalità ed il codice fiscale delle persone delegate ad operare sullo stesso, con l’impegno a comunicare ogni modifica relativa ai dati trasmessi;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ab/>
        <w:t>-</w:t>
      </w:r>
      <w:r w:rsidRPr="00BD37F5">
        <w:rPr>
          <w:rFonts w:ascii="Verdana" w:hAnsi="Verdana" w:cs="Arial"/>
          <w:color w:val="000000"/>
          <w:sz w:val="20"/>
        </w:rPr>
        <w:tab/>
        <w:t xml:space="preserve">il controllo dei requisiti in capo all’affidatario avverrà ai sensi e secondo le modalità di cui all’art. 86 del Decreto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. 50/2016 così come modificato dal D.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>. 56/2017;</w:t>
      </w:r>
    </w:p>
    <w:p w:rsidR="0056664B" w:rsidRPr="00BD37F5" w:rsidRDefault="0056664B" w:rsidP="0056664B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00"/>
          <w:sz w:val="20"/>
        </w:rPr>
      </w:pPr>
      <w:r w:rsidRPr="00BD37F5">
        <w:rPr>
          <w:rFonts w:ascii="Verdana" w:hAnsi="Verdana" w:cs="Arial"/>
          <w:color w:val="000000"/>
          <w:sz w:val="20"/>
        </w:rPr>
        <w:tab/>
        <w:t>-</w:t>
      </w:r>
      <w:r w:rsidRPr="00BD37F5">
        <w:rPr>
          <w:rFonts w:ascii="Verdana" w:hAnsi="Verdana" w:cs="Arial"/>
          <w:color w:val="000000"/>
          <w:sz w:val="20"/>
        </w:rPr>
        <w:tab/>
        <w:t xml:space="preserve">si procederà alla stipula del contratto subito dopo l’esito dei controlli, stante l’inapplicabilità, l’affidamento in esame, del c.d. stand </w:t>
      </w:r>
      <w:proofErr w:type="spellStart"/>
      <w:r w:rsidRPr="00BD37F5">
        <w:rPr>
          <w:rFonts w:ascii="Verdana" w:hAnsi="Verdana" w:cs="Arial"/>
          <w:color w:val="000000"/>
          <w:sz w:val="20"/>
        </w:rPr>
        <w:t>still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, come previsto dall’art. 32, comma 10, del Decreto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 xml:space="preserve">. 50/2016 così come modificato dal D. </w:t>
      </w:r>
      <w:proofErr w:type="spellStart"/>
      <w:r w:rsidRPr="00BD37F5">
        <w:rPr>
          <w:rFonts w:ascii="Verdana" w:hAnsi="Verdana" w:cs="Arial"/>
          <w:color w:val="000000"/>
          <w:sz w:val="20"/>
        </w:rPr>
        <w:t>Lgs</w:t>
      </w:r>
      <w:proofErr w:type="spellEnd"/>
      <w:r w:rsidRPr="00BD37F5">
        <w:rPr>
          <w:rFonts w:ascii="Verdana" w:hAnsi="Verdana" w:cs="Arial"/>
          <w:color w:val="000000"/>
          <w:sz w:val="20"/>
        </w:rPr>
        <w:t>. 56/2017;</w:t>
      </w:r>
    </w:p>
    <w:p w:rsidR="0056664B" w:rsidRPr="006E1CE8" w:rsidRDefault="0056664B" w:rsidP="0056664B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2"/>
          <w:szCs w:val="12"/>
        </w:rPr>
      </w:pPr>
    </w:p>
    <w:p w:rsidR="0056664B" w:rsidRPr="00BD37F5" w:rsidRDefault="0056664B" w:rsidP="0056664B">
      <w:pPr>
        <w:rPr>
          <w:rFonts w:ascii="Arial" w:hAnsi="Arial" w:cs="Arial"/>
          <w:sz w:val="20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</w:p>
    <w:p w:rsidR="00771798" w:rsidRPr="00BD37F5" w:rsidRDefault="00771798" w:rsidP="00771798">
      <w:pPr>
        <w:pStyle w:val="Corpodeltesto2"/>
        <w:spacing w:after="0" w:line="240" w:lineRule="auto"/>
        <w:ind w:left="567" w:firstLine="567"/>
        <w:outlineLvl w:val="0"/>
        <w:rPr>
          <w:rFonts w:ascii="Verdana" w:hAnsi="Verdana" w:cs="Calibri"/>
          <w:sz w:val="20"/>
        </w:rPr>
      </w:pP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</w:r>
      <w:r w:rsidRPr="00BD37F5">
        <w:rPr>
          <w:rFonts w:ascii="Verdana" w:hAnsi="Verdana" w:cs="Calibri"/>
          <w:sz w:val="20"/>
        </w:rPr>
        <w:tab/>
        <w:t>Il Dirigente Scolastico</w:t>
      </w:r>
    </w:p>
    <w:p w:rsidR="00667C72" w:rsidRPr="00BD37F5" w:rsidRDefault="000559D0" w:rsidP="007B5093">
      <w:pPr>
        <w:ind w:firstLine="6096"/>
        <w:rPr>
          <w:rFonts w:ascii="Verdana" w:hAnsi="Verdana" w:cs="Arial"/>
          <w:sz w:val="20"/>
          <w:u w:val="single"/>
        </w:rPr>
      </w:pPr>
      <w:r w:rsidRPr="00BD37F5">
        <w:rPr>
          <w:rFonts w:ascii="Verdana" w:hAnsi="Verdana" w:cs="Calibri"/>
          <w:sz w:val="20"/>
        </w:rPr>
        <w:t>p</w:t>
      </w:r>
      <w:r w:rsidR="00771798" w:rsidRPr="00BD37F5">
        <w:rPr>
          <w:rFonts w:ascii="Verdana" w:hAnsi="Verdana" w:cs="Calibri"/>
          <w:sz w:val="20"/>
        </w:rPr>
        <w:t>rof.ssa Manuela Scotaccia</w:t>
      </w:r>
    </w:p>
    <w:p w:rsidR="00DC3216" w:rsidRPr="00BD37F5" w:rsidRDefault="007B5093" w:rsidP="00BD37F5">
      <w:pPr>
        <w:ind w:left="5341" w:firstLine="1180"/>
        <w:rPr>
          <w:rFonts w:ascii="Verdana" w:hAnsi="Verdana" w:cs="Arial"/>
          <w:sz w:val="12"/>
          <w:szCs w:val="12"/>
        </w:rPr>
      </w:pPr>
      <w:r w:rsidRPr="00BD37F5">
        <w:rPr>
          <w:rFonts w:ascii="Verdana" w:hAnsi="Verdana" w:cs="Arial"/>
          <w:sz w:val="12"/>
          <w:szCs w:val="12"/>
        </w:rPr>
        <w:t>(documento firma</w:t>
      </w:r>
      <w:r w:rsidR="00722027" w:rsidRPr="00BD37F5">
        <w:rPr>
          <w:rFonts w:ascii="Verdana" w:hAnsi="Verdana" w:cs="Arial"/>
          <w:sz w:val="12"/>
          <w:szCs w:val="12"/>
        </w:rPr>
        <w:t>to digitalmente</w:t>
      </w:r>
      <w:r w:rsidRPr="00BD37F5">
        <w:rPr>
          <w:rFonts w:ascii="Verdana" w:hAnsi="Verdana" w:cs="Arial"/>
          <w:sz w:val="12"/>
          <w:szCs w:val="12"/>
        </w:rPr>
        <w:t>)</w:t>
      </w:r>
    </w:p>
    <w:sectPr w:rsidR="00DC3216" w:rsidRPr="00BD37F5" w:rsidSect="007B5093">
      <w:pgSz w:w="11907" w:h="16839" w:code="9"/>
      <w:pgMar w:top="709" w:right="1134" w:bottom="567" w:left="1134" w:header="567" w:footer="85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A" w:rsidRDefault="0075076A" w:rsidP="00337259">
      <w:r>
        <w:separator/>
      </w:r>
    </w:p>
  </w:endnote>
  <w:endnote w:type="continuationSeparator" w:id="0">
    <w:p w:rsidR="0075076A" w:rsidRDefault="0075076A" w:rsidP="003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A" w:rsidRDefault="0075076A" w:rsidP="00337259">
      <w:r>
        <w:separator/>
      </w:r>
    </w:p>
  </w:footnote>
  <w:footnote w:type="continuationSeparator" w:id="0">
    <w:p w:rsidR="0075076A" w:rsidRDefault="0075076A" w:rsidP="00337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cs="Times New Roman"/>
        <w:sz w:val="22"/>
      </w:rPr>
    </w:lvl>
    <w:lvl w:ilvl="2">
      <w:numFmt w:val="bullet"/>
      <w:lvlText w:val="-"/>
      <w:lvlJc w:val="left"/>
      <w:pPr>
        <w:ind w:left="1980" w:hanging="360"/>
      </w:pPr>
      <w:rPr>
        <w:rFonts w:ascii="Liberation Serif"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hAnsi="Liberation Serif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5B19E7"/>
    <w:multiLevelType w:val="hybridMultilevel"/>
    <w:tmpl w:val="E2DA47BE"/>
    <w:lvl w:ilvl="0" w:tplc="94367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2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A4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E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A9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A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B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A7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7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4F"/>
    <w:rsid w:val="00020B03"/>
    <w:rsid w:val="00025C2E"/>
    <w:rsid w:val="000304BE"/>
    <w:rsid w:val="000304D3"/>
    <w:rsid w:val="000559D0"/>
    <w:rsid w:val="00066DF6"/>
    <w:rsid w:val="00080693"/>
    <w:rsid w:val="00082E07"/>
    <w:rsid w:val="00087D02"/>
    <w:rsid w:val="000A469C"/>
    <w:rsid w:val="000B484F"/>
    <w:rsid w:val="000B5654"/>
    <w:rsid w:val="000D60DE"/>
    <w:rsid w:val="000F7AF6"/>
    <w:rsid w:val="00101DB9"/>
    <w:rsid w:val="001022E6"/>
    <w:rsid w:val="00104DDC"/>
    <w:rsid w:val="001050CA"/>
    <w:rsid w:val="00116247"/>
    <w:rsid w:val="00122869"/>
    <w:rsid w:val="00135A52"/>
    <w:rsid w:val="00142574"/>
    <w:rsid w:val="00152D4D"/>
    <w:rsid w:val="00172856"/>
    <w:rsid w:val="00185F7D"/>
    <w:rsid w:val="00193403"/>
    <w:rsid w:val="00197978"/>
    <w:rsid w:val="001A7444"/>
    <w:rsid w:val="001B10CA"/>
    <w:rsid w:val="001B31AA"/>
    <w:rsid w:val="0020057C"/>
    <w:rsid w:val="00207735"/>
    <w:rsid w:val="0021354F"/>
    <w:rsid w:val="00220FD8"/>
    <w:rsid w:val="002240CD"/>
    <w:rsid w:val="00225EAB"/>
    <w:rsid w:val="002278EC"/>
    <w:rsid w:val="002333CC"/>
    <w:rsid w:val="00243545"/>
    <w:rsid w:val="002477E0"/>
    <w:rsid w:val="00264F99"/>
    <w:rsid w:val="00267247"/>
    <w:rsid w:val="00271DAA"/>
    <w:rsid w:val="00274941"/>
    <w:rsid w:val="002C5485"/>
    <w:rsid w:val="002D2131"/>
    <w:rsid w:val="002D3DFF"/>
    <w:rsid w:val="002E5638"/>
    <w:rsid w:val="0030594A"/>
    <w:rsid w:val="003311D5"/>
    <w:rsid w:val="00337259"/>
    <w:rsid w:val="00342F12"/>
    <w:rsid w:val="003514E6"/>
    <w:rsid w:val="00354FD8"/>
    <w:rsid w:val="003550BC"/>
    <w:rsid w:val="00367B10"/>
    <w:rsid w:val="0037102E"/>
    <w:rsid w:val="00386D24"/>
    <w:rsid w:val="003870D5"/>
    <w:rsid w:val="003930CC"/>
    <w:rsid w:val="00393656"/>
    <w:rsid w:val="00396650"/>
    <w:rsid w:val="0039791B"/>
    <w:rsid w:val="003B32BD"/>
    <w:rsid w:val="003B7D80"/>
    <w:rsid w:val="003C4988"/>
    <w:rsid w:val="003C5E58"/>
    <w:rsid w:val="004205E0"/>
    <w:rsid w:val="004210C5"/>
    <w:rsid w:val="004251D5"/>
    <w:rsid w:val="0043303A"/>
    <w:rsid w:val="004454E9"/>
    <w:rsid w:val="00450E6E"/>
    <w:rsid w:val="00480322"/>
    <w:rsid w:val="004854E7"/>
    <w:rsid w:val="00486C30"/>
    <w:rsid w:val="004938B4"/>
    <w:rsid w:val="004A2D0A"/>
    <w:rsid w:val="004B3672"/>
    <w:rsid w:val="004D3014"/>
    <w:rsid w:val="004D6886"/>
    <w:rsid w:val="004E1E0E"/>
    <w:rsid w:val="004F24EF"/>
    <w:rsid w:val="005018C8"/>
    <w:rsid w:val="00504600"/>
    <w:rsid w:val="00520E4C"/>
    <w:rsid w:val="00521AC6"/>
    <w:rsid w:val="0052326D"/>
    <w:rsid w:val="00541A72"/>
    <w:rsid w:val="0054557B"/>
    <w:rsid w:val="00556887"/>
    <w:rsid w:val="0056664B"/>
    <w:rsid w:val="0057243E"/>
    <w:rsid w:val="0059671A"/>
    <w:rsid w:val="005A4262"/>
    <w:rsid w:val="005B1BD2"/>
    <w:rsid w:val="005E2D04"/>
    <w:rsid w:val="005E77C9"/>
    <w:rsid w:val="005E786F"/>
    <w:rsid w:val="005F46FA"/>
    <w:rsid w:val="00601E65"/>
    <w:rsid w:val="00602BBB"/>
    <w:rsid w:val="0063616A"/>
    <w:rsid w:val="00656E39"/>
    <w:rsid w:val="006652B1"/>
    <w:rsid w:val="00667C72"/>
    <w:rsid w:val="006707F7"/>
    <w:rsid w:val="0069306C"/>
    <w:rsid w:val="0069325F"/>
    <w:rsid w:val="006B5FD4"/>
    <w:rsid w:val="006D1210"/>
    <w:rsid w:val="006D7B4E"/>
    <w:rsid w:val="006E1CE8"/>
    <w:rsid w:val="006E4C9F"/>
    <w:rsid w:val="006F7793"/>
    <w:rsid w:val="00702644"/>
    <w:rsid w:val="00712B5E"/>
    <w:rsid w:val="00722027"/>
    <w:rsid w:val="00725FAD"/>
    <w:rsid w:val="00734BF9"/>
    <w:rsid w:val="0074067F"/>
    <w:rsid w:val="0075076A"/>
    <w:rsid w:val="00751699"/>
    <w:rsid w:val="007649FD"/>
    <w:rsid w:val="00771798"/>
    <w:rsid w:val="00795AE9"/>
    <w:rsid w:val="007A06F7"/>
    <w:rsid w:val="007B5093"/>
    <w:rsid w:val="007C6DDA"/>
    <w:rsid w:val="007D6806"/>
    <w:rsid w:val="007E0253"/>
    <w:rsid w:val="008013C8"/>
    <w:rsid w:val="00810293"/>
    <w:rsid w:val="0081468B"/>
    <w:rsid w:val="00817C74"/>
    <w:rsid w:val="0082120A"/>
    <w:rsid w:val="00825D71"/>
    <w:rsid w:val="00853461"/>
    <w:rsid w:val="0086439F"/>
    <w:rsid w:val="00864427"/>
    <w:rsid w:val="00886E2F"/>
    <w:rsid w:val="008D6AD9"/>
    <w:rsid w:val="00906273"/>
    <w:rsid w:val="009074FB"/>
    <w:rsid w:val="00916126"/>
    <w:rsid w:val="00941888"/>
    <w:rsid w:val="00945111"/>
    <w:rsid w:val="0096289A"/>
    <w:rsid w:val="0096292C"/>
    <w:rsid w:val="009920DB"/>
    <w:rsid w:val="00996387"/>
    <w:rsid w:val="009A6372"/>
    <w:rsid w:val="009B3BF7"/>
    <w:rsid w:val="009C0E8A"/>
    <w:rsid w:val="009C4D3A"/>
    <w:rsid w:val="009E0FBE"/>
    <w:rsid w:val="009E7F53"/>
    <w:rsid w:val="00A026D5"/>
    <w:rsid w:val="00A128FE"/>
    <w:rsid w:val="00A15EEC"/>
    <w:rsid w:val="00A50CD9"/>
    <w:rsid w:val="00A54B82"/>
    <w:rsid w:val="00A557FC"/>
    <w:rsid w:val="00A74968"/>
    <w:rsid w:val="00A953C5"/>
    <w:rsid w:val="00AA24D0"/>
    <w:rsid w:val="00AA7C36"/>
    <w:rsid w:val="00AB5D22"/>
    <w:rsid w:val="00AD0976"/>
    <w:rsid w:val="00AD584B"/>
    <w:rsid w:val="00AE2F1B"/>
    <w:rsid w:val="00AE5BF2"/>
    <w:rsid w:val="00AF6FAC"/>
    <w:rsid w:val="00B15D50"/>
    <w:rsid w:val="00B24EC4"/>
    <w:rsid w:val="00B32D72"/>
    <w:rsid w:val="00B357A4"/>
    <w:rsid w:val="00B52D58"/>
    <w:rsid w:val="00B56085"/>
    <w:rsid w:val="00B5766D"/>
    <w:rsid w:val="00B93415"/>
    <w:rsid w:val="00BA4892"/>
    <w:rsid w:val="00BD37F5"/>
    <w:rsid w:val="00BE39AE"/>
    <w:rsid w:val="00C075CD"/>
    <w:rsid w:val="00C1037C"/>
    <w:rsid w:val="00C10959"/>
    <w:rsid w:val="00C30929"/>
    <w:rsid w:val="00C32145"/>
    <w:rsid w:val="00C50020"/>
    <w:rsid w:val="00C55E14"/>
    <w:rsid w:val="00C61685"/>
    <w:rsid w:val="00C61C9B"/>
    <w:rsid w:val="00C66F31"/>
    <w:rsid w:val="00C90F38"/>
    <w:rsid w:val="00C9116D"/>
    <w:rsid w:val="00CA2C87"/>
    <w:rsid w:val="00CA7CEF"/>
    <w:rsid w:val="00CC10CB"/>
    <w:rsid w:val="00CC11DC"/>
    <w:rsid w:val="00CC1571"/>
    <w:rsid w:val="00CC7808"/>
    <w:rsid w:val="00CF7423"/>
    <w:rsid w:val="00D20F94"/>
    <w:rsid w:val="00D2252A"/>
    <w:rsid w:val="00D23785"/>
    <w:rsid w:val="00D275BC"/>
    <w:rsid w:val="00D468ED"/>
    <w:rsid w:val="00D50832"/>
    <w:rsid w:val="00D73E0A"/>
    <w:rsid w:val="00D87DBE"/>
    <w:rsid w:val="00D93D12"/>
    <w:rsid w:val="00D9722B"/>
    <w:rsid w:val="00DA1579"/>
    <w:rsid w:val="00DC3071"/>
    <w:rsid w:val="00DC3216"/>
    <w:rsid w:val="00DD19A6"/>
    <w:rsid w:val="00E0088A"/>
    <w:rsid w:val="00E04D06"/>
    <w:rsid w:val="00E23AD7"/>
    <w:rsid w:val="00E26A6A"/>
    <w:rsid w:val="00E460B9"/>
    <w:rsid w:val="00E7702A"/>
    <w:rsid w:val="00EA3B98"/>
    <w:rsid w:val="00EA5CEE"/>
    <w:rsid w:val="00EB4095"/>
    <w:rsid w:val="00ED2CED"/>
    <w:rsid w:val="00F13D85"/>
    <w:rsid w:val="00F15B8C"/>
    <w:rsid w:val="00F34E01"/>
    <w:rsid w:val="00F364C7"/>
    <w:rsid w:val="00F42D71"/>
    <w:rsid w:val="00F47D93"/>
    <w:rsid w:val="00F672C0"/>
    <w:rsid w:val="00F75A0C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5E58"/>
    <w:pPr>
      <w:jc w:val="both"/>
    </w:pPr>
    <w:rPr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771798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C5E5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307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uiPriority w:val="99"/>
    <w:rsid w:val="0086439F"/>
    <w:rPr>
      <w:rFonts w:cs="Times New Roman"/>
      <w:color w:val="0000FF"/>
      <w:u w:val="single"/>
    </w:rPr>
  </w:style>
  <w:style w:type="paragraph" w:customStyle="1" w:styleId="Stile">
    <w:name w:val="Stile"/>
    <w:uiPriority w:val="99"/>
    <w:rsid w:val="0021354F"/>
    <w:pPr>
      <w:jc w:val="both"/>
    </w:pPr>
    <w:rPr>
      <w:sz w:val="24"/>
      <w:szCs w:val="24"/>
    </w:rPr>
  </w:style>
  <w:style w:type="character" w:customStyle="1" w:styleId="CorpotestoCarattere">
    <w:name w:val="Corpo testo Carattere"/>
    <w:uiPriority w:val="99"/>
    <w:semiHidden/>
    <w:rsid w:val="0021354F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rsid w:val="0021354F"/>
    <w:pPr>
      <w:spacing w:after="120"/>
    </w:pPr>
  </w:style>
  <w:style w:type="character" w:styleId="Collegamentoipertestuale">
    <w:name w:val="Hyperlink"/>
    <w:basedOn w:val="Carpredefinitoparagrafo"/>
    <w:uiPriority w:val="99"/>
    <w:rsid w:val="0021354F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1354F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355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B4E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unhideWhenUsed/>
    <w:rsid w:val="003372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725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372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7259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locked/>
    <w:rsid w:val="00337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C7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61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16126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1612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16126"/>
    <w:rPr>
      <w:rFonts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916126"/>
    <w:rPr>
      <w:rFonts w:cs="Times New Roman"/>
      <w:color w:val="0000FF"/>
      <w:u w:val="single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916126"/>
    <w:rPr>
      <w:rFonts w:ascii="Times New Roman" w:eastAsia="Times New Roman" w:hAnsi="Liberation Serif" w:cs="Times New Roman"/>
      <w:kern w:val="1"/>
      <w:sz w:val="28"/>
      <w:szCs w:val="28"/>
    </w:rPr>
  </w:style>
  <w:style w:type="paragraph" w:customStyle="1" w:styleId="Notaapie8dipagina">
    <w:name w:val="Nota a pièe8 di pagina"/>
    <w:basedOn w:val="Normale"/>
    <w:uiPriority w:val="99"/>
    <w:rsid w:val="00916126"/>
    <w:pPr>
      <w:autoSpaceDE w:val="0"/>
      <w:autoSpaceDN w:val="0"/>
      <w:adjustRightInd w:val="0"/>
      <w:jc w:val="left"/>
    </w:pPr>
    <w:rPr>
      <w:rFonts w:hAnsi="Liberation Serif"/>
      <w:sz w:val="20"/>
    </w:rPr>
  </w:style>
  <w:style w:type="paragraph" w:styleId="NormaleWeb">
    <w:name w:val="Normal (Web)"/>
    <w:basedOn w:val="Normale"/>
    <w:uiPriority w:val="99"/>
    <w:rsid w:val="00916126"/>
    <w:pPr>
      <w:autoSpaceDE w:val="0"/>
      <w:autoSpaceDN w:val="0"/>
      <w:adjustRightInd w:val="0"/>
      <w:spacing w:beforeAutospacing="1" w:afterAutospacing="1"/>
      <w:jc w:val="left"/>
    </w:pPr>
    <w:rPr>
      <w:rFonts w:hAnsi="Liberation Serif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6126"/>
    <w:rPr>
      <w:rFonts w:cs="Times New Roman"/>
      <w:vertAlign w:val="superscript"/>
    </w:rPr>
  </w:style>
  <w:style w:type="paragraph" w:customStyle="1" w:styleId="Default">
    <w:name w:val="Default"/>
    <w:rsid w:val="00152D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179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5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ciscat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</dc:creator>
  <cp:lastModifiedBy>Segretaria</cp:lastModifiedBy>
  <cp:revision>11</cp:revision>
  <cp:lastPrinted>2015-10-12T08:38:00Z</cp:lastPrinted>
  <dcterms:created xsi:type="dcterms:W3CDTF">2020-12-30T12:58:00Z</dcterms:created>
  <dcterms:modified xsi:type="dcterms:W3CDTF">2020-12-30T14:34:00Z</dcterms:modified>
</cp:coreProperties>
</file>