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74" w:rsidRDefault="007C5974">
      <w:pPr>
        <w:pStyle w:val="Corpotesto"/>
        <w:spacing w:after="0"/>
      </w:pPr>
      <w:bookmarkStart w:id="0" w:name="head0canvasize"/>
      <w:bookmarkStart w:id="1" w:name="parent_element7280ae2ffd962"/>
      <w:bookmarkStart w:id="2" w:name="preview_cont89444165b191"/>
      <w:bookmarkEnd w:id="0"/>
      <w:bookmarkEnd w:id="1"/>
      <w:bookmarkEnd w:id="2"/>
    </w:p>
    <w:p w:rsidR="007C5974" w:rsidRDefault="007C5974">
      <w:pPr>
        <w:pStyle w:val="Corpotesto"/>
        <w:spacing w:after="0"/>
      </w:pPr>
    </w:p>
    <w:p w:rsidR="007C5974" w:rsidRDefault="007C5974">
      <w:pPr>
        <w:pStyle w:val="Corpotesto"/>
        <w:spacing w:after="0"/>
      </w:pPr>
    </w:p>
    <w:p w:rsidR="007C5974" w:rsidRDefault="001D4301">
      <w:pPr>
        <w:pStyle w:val="Corpotesto"/>
        <w:spacing w:after="0"/>
        <w:jc w:val="center"/>
        <w:rPr>
          <w:shd w:val="clear" w:color="auto" w:fill="FFFFFF"/>
        </w:rPr>
      </w:pPr>
      <w:r>
        <w:rPr>
          <w:noProof/>
          <w:shd w:val="clear" w:color="auto" w:fill="FFFFFF"/>
          <w:lang w:val="it-IT" w:eastAsia="it-IT" w:bidi="ar-SA"/>
        </w:rPr>
        <w:drawing>
          <wp:inline distT="0" distB="0" distL="0" distR="0">
            <wp:extent cx="5715000" cy="8477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15000" cy="847725"/>
                    </a:xfrm>
                    <a:prstGeom prst="rect">
                      <a:avLst/>
                    </a:prstGeom>
                  </pic:spPr>
                </pic:pic>
              </a:graphicData>
            </a:graphic>
          </wp:inline>
        </w:drawing>
      </w:r>
      <w:bookmarkStart w:id="3" w:name="parent_elementb8ade762dab24"/>
      <w:bookmarkStart w:id="4" w:name="preview_contd3dab9cd9546"/>
      <w:bookmarkEnd w:id="3"/>
      <w:bookmarkEnd w:id="4"/>
    </w:p>
    <w:p w:rsidR="007C5974" w:rsidRDefault="001D4301">
      <w:pPr>
        <w:pStyle w:val="Corpotesto"/>
        <w:spacing w:after="0"/>
        <w:jc w:val="center"/>
        <w:rPr>
          <w:shd w:val="clear" w:color="auto" w:fill="FFFFFF"/>
        </w:rPr>
      </w:pPr>
      <w:bookmarkStart w:id="5" w:name="x_682218674560040961"/>
      <w:bookmarkEnd w:id="5"/>
      <w:r>
        <w:rPr>
          <w:noProof/>
          <w:shd w:val="clear" w:color="auto" w:fill="FFFFFF"/>
          <w:lang w:val="it-IT" w:eastAsia="it-IT" w:bidi="ar-SA"/>
        </w:rPr>
        <w:drawing>
          <wp:inline distT="0" distB="0" distL="0" distR="0">
            <wp:extent cx="952500" cy="9525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952500" cy="952500"/>
                    </a:xfrm>
                    <a:prstGeom prst="rect">
                      <a:avLst/>
                    </a:prstGeom>
                  </pic:spPr>
                </pic:pic>
              </a:graphicData>
            </a:graphic>
          </wp:inline>
        </w:drawing>
      </w:r>
    </w:p>
    <w:p w:rsidR="007C5974" w:rsidRDefault="001D4301">
      <w:pPr>
        <w:pStyle w:val="Titolo3"/>
        <w:spacing w:before="0" w:after="0"/>
        <w:jc w:val="center"/>
        <w:rPr>
          <w:shd w:val="clear" w:color="auto" w:fill="FFFFFF"/>
        </w:rPr>
      </w:pPr>
      <w:bookmarkStart w:id="6" w:name="parent_element2fcb9fcbcd677"/>
      <w:bookmarkStart w:id="7" w:name="preview_cont98721d85d990a"/>
      <w:bookmarkStart w:id="8" w:name="x_682218674698813441"/>
      <w:bookmarkEnd w:id="6"/>
      <w:bookmarkEnd w:id="7"/>
      <w:bookmarkEnd w:id="8"/>
      <w:r>
        <w:rPr>
          <w:shd w:val="clear" w:color="auto" w:fill="FFFFFF"/>
        </w:rPr>
        <w:t>Istituto Comprensivo Statale "G. Ciscato"</w:t>
      </w:r>
    </w:p>
    <w:p w:rsidR="007C5974" w:rsidRDefault="001D4301">
      <w:pPr>
        <w:pStyle w:val="Titolo3"/>
        <w:spacing w:before="0" w:after="0"/>
        <w:jc w:val="center"/>
        <w:rPr>
          <w:shd w:val="clear" w:color="auto" w:fill="FFFFFF"/>
        </w:rPr>
      </w:pPr>
      <w:bookmarkStart w:id="9" w:name="x_682218674774343681"/>
      <w:bookmarkEnd w:id="9"/>
      <w:r>
        <w:rPr>
          <w:sz w:val="27"/>
          <w:shd w:val="clear" w:color="auto" w:fill="FFFFFF"/>
        </w:rPr>
        <w:t xml:space="preserve">Via Marano, 53, </w:t>
      </w:r>
      <w:bookmarkStart w:id="10" w:name="x_682218674844401665"/>
      <w:bookmarkEnd w:id="10"/>
      <w:r>
        <w:rPr>
          <w:sz w:val="27"/>
          <w:shd w:val="clear" w:color="auto" w:fill="FFFFFF"/>
        </w:rPr>
        <w:t>36034 </w:t>
      </w:r>
      <w:bookmarkStart w:id="11" w:name="x_682218674824937473"/>
      <w:bookmarkEnd w:id="11"/>
      <w:r>
        <w:rPr>
          <w:sz w:val="27"/>
          <w:shd w:val="clear" w:color="auto" w:fill="FFFFFF"/>
        </w:rPr>
        <w:t>Malo (</w:t>
      </w:r>
      <w:bookmarkStart w:id="12" w:name="x_682218674863407105"/>
      <w:bookmarkEnd w:id="12"/>
      <w:r>
        <w:rPr>
          <w:sz w:val="27"/>
          <w:shd w:val="clear" w:color="auto" w:fill="FFFFFF"/>
        </w:rPr>
        <w:t xml:space="preserve">VI) - Tel.: </w:t>
      </w:r>
      <w:bookmarkStart w:id="13" w:name="x_682218674883690497"/>
      <w:bookmarkEnd w:id="13"/>
      <w:r>
        <w:rPr>
          <w:sz w:val="27"/>
          <w:shd w:val="clear" w:color="auto" w:fill="FFFFFF"/>
        </w:rPr>
        <w:t>044605202</w:t>
      </w:r>
      <w:r>
        <w:rPr>
          <w:shd w:val="clear" w:color="auto" w:fill="FFFFFF"/>
        </w:rPr>
        <w:br/>
      </w:r>
      <w:r>
        <w:rPr>
          <w:sz w:val="27"/>
          <w:shd w:val="clear" w:color="auto" w:fill="FFFFFF"/>
        </w:rPr>
        <w:t xml:space="preserve">E-mail: </w:t>
      </w:r>
      <w:bookmarkStart w:id="14" w:name="x_682218674743705601"/>
      <w:bookmarkEnd w:id="14"/>
      <w:r>
        <w:rPr>
          <w:sz w:val="27"/>
          <w:shd w:val="clear" w:color="auto" w:fill="FFFFFF"/>
        </w:rPr>
        <w:t xml:space="preserve">VIIC80800N@istruzione.it - Pec: </w:t>
      </w:r>
      <w:bookmarkStart w:id="15" w:name="x_682218674759532545"/>
      <w:bookmarkEnd w:id="15"/>
      <w:r>
        <w:rPr>
          <w:sz w:val="27"/>
          <w:shd w:val="clear" w:color="auto" w:fill="FFFFFF"/>
        </w:rPr>
        <w:t>VIIC80800N@pec.istruzione.it</w:t>
      </w:r>
      <w:r>
        <w:rPr>
          <w:sz w:val="27"/>
          <w:shd w:val="clear" w:color="auto" w:fill="FFFFFF"/>
        </w:rPr>
        <w:br/>
        <w:t xml:space="preserve">C.F.: </w:t>
      </w:r>
      <w:bookmarkStart w:id="16" w:name="x_682218674923175937"/>
      <w:bookmarkEnd w:id="16"/>
      <w:r>
        <w:rPr>
          <w:sz w:val="27"/>
          <w:shd w:val="clear" w:color="auto" w:fill="FFFFFF"/>
        </w:rPr>
        <w:t xml:space="preserve">83003630247 - C.M.: </w:t>
      </w:r>
      <w:bookmarkStart w:id="17" w:name="x_682218674942246913"/>
      <w:bookmarkEnd w:id="17"/>
      <w:r>
        <w:rPr>
          <w:sz w:val="27"/>
          <w:shd w:val="clear" w:color="auto" w:fill="FFFFFF"/>
        </w:rPr>
        <w:t>VIIC80800N</w:t>
      </w:r>
    </w:p>
    <w:p w:rsidR="007C5974" w:rsidRDefault="001D4301">
      <w:pPr>
        <w:pStyle w:val="Corpotesto"/>
        <w:spacing w:after="0"/>
        <w:jc w:val="both"/>
      </w:pPr>
      <w:bookmarkStart w:id="18" w:name="parent_element92ef6e0b12ba3"/>
      <w:bookmarkStart w:id="19" w:name="preview_conta66947db838cc"/>
      <w:bookmarkEnd w:id="18"/>
      <w:bookmarkEnd w:id="19"/>
      <w:r>
        <w:rPr>
          <w:rStyle w:val="Enfasicorsivo"/>
          <w:shd w:val="clear" w:color="auto" w:fill="FFFFFF"/>
        </w:rPr>
        <w:br/>
      </w:r>
      <w:r>
        <w:rPr>
          <w:rStyle w:val="Enfasicorsivo"/>
          <w:shd w:val="clear" w:color="auto" w:fill="FFFFFF"/>
        </w:rPr>
        <w:t xml:space="preserve">Protocollo come da segnatura </w:t>
      </w:r>
    </w:p>
    <w:p w:rsidR="007C5974" w:rsidRDefault="007C5974">
      <w:pPr>
        <w:pStyle w:val="Corpotesto"/>
        <w:spacing w:after="0"/>
      </w:pPr>
    </w:p>
    <w:p w:rsidR="007C5974" w:rsidRDefault="002620A8">
      <w:pPr>
        <w:pStyle w:val="Corpotesto"/>
        <w:spacing w:after="0"/>
        <w:jc w:val="right"/>
        <w:rPr>
          <w:shd w:val="clear" w:color="auto" w:fill="FFFFFF"/>
        </w:rPr>
      </w:pPr>
      <w:bookmarkStart w:id="20" w:name="x_6822186748249374731"/>
      <w:bookmarkEnd w:id="20"/>
      <w:r>
        <w:rPr>
          <w:shd w:val="clear" w:color="auto" w:fill="FFFFFF"/>
        </w:rPr>
        <w:t>Malo, 19 -09</w:t>
      </w:r>
      <w:r w:rsidR="001D4301">
        <w:rPr>
          <w:shd w:val="clear" w:color="auto" w:fill="FFFFFF"/>
        </w:rPr>
        <w:t xml:space="preserve"> - </w:t>
      </w:r>
      <w:r>
        <w:rPr>
          <w:shd w:val="clear" w:color="auto" w:fill="FFFFFF"/>
        </w:rPr>
        <w:t>2023</w:t>
      </w:r>
    </w:p>
    <w:p w:rsidR="007C5974" w:rsidRDefault="007C5974">
      <w:pPr>
        <w:pStyle w:val="Corpotesto"/>
        <w:spacing w:after="0"/>
      </w:pPr>
    </w:p>
    <w:p w:rsidR="007C5974" w:rsidRDefault="001D4301">
      <w:pPr>
        <w:pStyle w:val="Corpotesto"/>
        <w:spacing w:after="0"/>
        <w:jc w:val="both"/>
      </w:pPr>
      <w:bookmarkStart w:id="21" w:name="parent_element72a7719f07bdd"/>
      <w:bookmarkStart w:id="22" w:name="preview_conta9353d2e5cf0a"/>
      <w:bookmarkEnd w:id="21"/>
      <w:bookmarkEnd w:id="22"/>
      <w:r>
        <w:rPr>
          <w:shd w:val="clear" w:color="auto" w:fill="FFFFFF"/>
        </w:rPr>
        <w:br/>
      </w:r>
      <w:r>
        <w:rPr>
          <w:rStyle w:val="StrongEmphasis"/>
          <w:shd w:val="clear" w:color="auto" w:fill="FFFFFF"/>
        </w:rPr>
        <w:t xml:space="preserve">Oggetto: </w:t>
      </w:r>
      <w:r>
        <w:rPr>
          <w:rStyle w:val="StrongEmphasis"/>
          <w:color w:val="000000"/>
          <w:shd w:val="clear" w:color="auto" w:fill="FFFFFF"/>
        </w:rPr>
        <w:t xml:space="preserve">Determina per l’affidamento diretto </w:t>
      </w:r>
      <w:r>
        <w:rPr>
          <w:rStyle w:val="StrongEmphasis"/>
          <w:shd w:val="clear" w:color="auto" w:fill="FFFFFF"/>
        </w:rPr>
        <w:t xml:space="preserve">FUORI MEPA </w:t>
      </w:r>
      <w:r>
        <w:rPr>
          <w:rStyle w:val="StrongEmphasis"/>
          <w:color w:val="000000"/>
          <w:shd w:val="clear" w:color="auto" w:fill="FFFFFF"/>
        </w:rPr>
        <w:t>di "</w:t>
      </w:r>
      <w:bookmarkStart w:id="23" w:name="x_682218675328843777"/>
      <w:bookmarkEnd w:id="23"/>
      <w:r>
        <w:rPr>
          <w:rStyle w:val="StrongEmphasis"/>
        </w:rPr>
        <w:t>acquisto di arredi</w:t>
      </w:r>
      <w:r>
        <w:rPr>
          <w:rStyle w:val="StrongEmphasis"/>
          <w:shd w:val="clear" w:color="auto" w:fill="FFFFFF"/>
        </w:rPr>
        <w:t>"</w:t>
      </w:r>
      <w:r>
        <w:rPr>
          <w:rStyle w:val="StrongEmphasis"/>
          <w:color w:val="000000"/>
          <w:shd w:val="clear" w:color="auto" w:fill="FFFFFF"/>
        </w:rPr>
        <w:t xml:space="preserve">, ai sensi dell'art. 1, comma 2, </w:t>
      </w:r>
      <w:proofErr w:type="gramStart"/>
      <w:r>
        <w:rPr>
          <w:rStyle w:val="StrongEmphasis"/>
          <w:color w:val="000000"/>
          <w:shd w:val="clear" w:color="auto" w:fill="FFFFFF"/>
        </w:rPr>
        <w:t>lett</w:t>
      </w:r>
      <w:proofErr w:type="gramEnd"/>
      <w:r>
        <w:rPr>
          <w:rStyle w:val="StrongEmphasis"/>
          <w:color w:val="000000"/>
          <w:shd w:val="clear" w:color="auto" w:fill="FFFFFF"/>
        </w:rPr>
        <w:t xml:space="preserve">. </w:t>
      </w:r>
      <w:proofErr w:type="gramStart"/>
      <w:r>
        <w:rPr>
          <w:rStyle w:val="StrongEmphasis"/>
          <w:color w:val="000000"/>
          <w:shd w:val="clear" w:color="auto" w:fill="FFFFFF"/>
        </w:rPr>
        <w:t>a</w:t>
      </w:r>
      <w:proofErr w:type="gramEnd"/>
      <w:r>
        <w:rPr>
          <w:rStyle w:val="StrongEmphasis"/>
          <w:color w:val="000000"/>
          <w:shd w:val="clear" w:color="auto" w:fill="FFFFFF"/>
        </w:rPr>
        <w:t xml:space="preserve">, della Legge 11 settembre 2020, n. 120, </w:t>
      </w:r>
      <w:r>
        <w:rPr>
          <w:rStyle w:val="StrongEmphasis"/>
          <w:shd w:val="clear" w:color="auto" w:fill="FFFFFF"/>
        </w:rPr>
        <w:t>per un importo pari a €</w:t>
      </w:r>
      <w:bookmarkStart w:id="24" w:name="x_710735802504740865"/>
      <w:bookmarkEnd w:id="24"/>
      <w:r>
        <w:rPr>
          <w:rStyle w:val="StrongEmphasis"/>
        </w:rPr>
        <w:t>0,00</w:t>
      </w:r>
      <w:r>
        <w:rPr>
          <w:rStyle w:val="StrongEmphasis"/>
          <w:color w:val="000000"/>
          <w:shd w:val="clear" w:color="auto" w:fill="FFFFFF"/>
        </w:rPr>
        <w:t xml:space="preserve">; CIG: </w:t>
      </w:r>
      <w:bookmarkStart w:id="25" w:name="x_682988673108082689"/>
      <w:bookmarkEnd w:id="25"/>
      <w:r>
        <w:rPr>
          <w:rStyle w:val="StrongEmphasis"/>
          <w:shd w:val="clear" w:color="auto" w:fill="FFFFFF"/>
        </w:rPr>
        <w:t>99887988DE;</w:t>
      </w:r>
    </w:p>
    <w:p w:rsidR="007C5974" w:rsidRDefault="001D4301">
      <w:pPr>
        <w:pStyle w:val="Corpotesto"/>
        <w:spacing w:after="0"/>
        <w:jc w:val="both"/>
      </w:pPr>
      <w:bookmarkStart w:id="26" w:name="parent_element4771294e728dc"/>
      <w:bookmarkStart w:id="27" w:name="preview_cont4a28388ae88bf"/>
      <w:bookmarkEnd w:id="26"/>
      <w:bookmarkEnd w:id="27"/>
      <w:r>
        <w:rPr>
          <w:shd w:val="clear" w:color="auto" w:fill="FFFFFF"/>
        </w:rPr>
        <w:br/>
      </w:r>
      <w:r>
        <w:rPr>
          <w:rStyle w:val="Enfasicorsivo"/>
          <w:shd w:val="clear" w:color="auto" w:fill="FFFFFF"/>
        </w:rPr>
        <w:t xml:space="preserve">Avviso Pubblico </w:t>
      </w:r>
      <w:bookmarkStart w:id="28" w:name="x_810391079912013825"/>
      <w:bookmarkEnd w:id="28"/>
      <w:r>
        <w:rPr>
          <w:rStyle w:val="Enfasicorsivo"/>
        </w:rPr>
        <w:t>“Next Generation Classroom</w:t>
      </w:r>
      <w:r>
        <w:rPr>
          <w:rStyle w:val="Enfasicorsivo"/>
        </w:rPr>
        <w:t>s – Trasformazione delle aule in ambienti innovativi di apprendimento” - PNRR - Missione 4 – Istruzione e Ricerca – Componente 1 – Potenziamento dell’offerta dei servizi di istruzione: dagli asili nido alle Università – Investimento 3.2 “Scuola 4.0: scuole</w:t>
      </w:r>
      <w:r>
        <w:rPr>
          <w:rStyle w:val="Enfasicorsivo"/>
        </w:rPr>
        <w:t xml:space="preserve"> innovative, cablaggio, nuovi ambienti di apprendimento e laboratori” </w:t>
      </w:r>
      <w:r>
        <w:rPr>
          <w:rStyle w:val="Enfasicorsivo"/>
          <w:color w:val="000000"/>
          <w:shd w:val="clear" w:color="auto" w:fill="FFFFFF"/>
        </w:rPr>
        <w:t xml:space="preserve">- CUP: </w:t>
      </w:r>
      <w:bookmarkStart w:id="29" w:name="x_682218675259473921"/>
      <w:bookmarkEnd w:id="29"/>
      <w:r>
        <w:rPr>
          <w:rStyle w:val="Enfasicorsivo"/>
          <w:shd w:val="clear" w:color="auto" w:fill="FFFFFF"/>
        </w:rPr>
        <w:t>I94D22003570006</w:t>
      </w:r>
    </w:p>
    <w:p w:rsidR="007C5974" w:rsidRDefault="001D4301">
      <w:pPr>
        <w:pStyle w:val="Corpotesto"/>
        <w:spacing w:after="0"/>
        <w:rPr>
          <w:shd w:val="clear" w:color="auto" w:fill="FFFFFF"/>
        </w:rPr>
      </w:pPr>
      <w:r>
        <w:rPr>
          <w:shd w:val="clear" w:color="auto" w:fill="FFFFFF"/>
        </w:rPr>
        <w:br/>
        <w:t xml:space="preserve">Titolo progetto: </w:t>
      </w:r>
      <w:bookmarkStart w:id="30" w:name="x_682218676201717761"/>
      <w:bookmarkEnd w:id="30"/>
      <w:r>
        <w:t>Future LAb</w:t>
      </w:r>
    </w:p>
    <w:p w:rsidR="007C5974" w:rsidRDefault="001D4301">
      <w:pPr>
        <w:pStyle w:val="Corpotesto"/>
        <w:spacing w:after="0"/>
        <w:rPr>
          <w:shd w:val="clear" w:color="auto" w:fill="FFFFFF"/>
        </w:rPr>
      </w:pPr>
      <w:r>
        <w:rPr>
          <w:shd w:val="clear" w:color="auto" w:fill="FFFFFF"/>
        </w:rPr>
        <w:t xml:space="preserve">Codice progetto: </w:t>
      </w:r>
      <w:bookmarkStart w:id="31" w:name="x_682218676170391553"/>
      <w:bookmarkEnd w:id="31"/>
      <w:r>
        <w:rPr>
          <w:shd w:val="clear" w:color="auto" w:fill="FFFFFF"/>
        </w:rPr>
        <w:t>M4C1I3.2-2022-961-P-12435</w:t>
      </w:r>
    </w:p>
    <w:p w:rsidR="007C5974" w:rsidRDefault="001D4301">
      <w:pPr>
        <w:pStyle w:val="Titolo3"/>
        <w:spacing w:before="0" w:after="0"/>
        <w:jc w:val="center"/>
      </w:pPr>
      <w:bookmarkStart w:id="32" w:name="parent_elementc01e75eb906f8"/>
      <w:bookmarkStart w:id="33" w:name="preview_contb0c1c0a7b9693"/>
      <w:bookmarkEnd w:id="32"/>
      <w:bookmarkEnd w:id="33"/>
      <w:r>
        <w:rPr>
          <w:shd w:val="clear" w:color="auto" w:fill="FFFFFF"/>
        </w:rPr>
        <w:br/>
      </w:r>
      <w:r>
        <w:rPr>
          <w:rStyle w:val="StrongEmphasis"/>
          <w:b/>
          <w:shd w:val="clear" w:color="auto" w:fill="FFFFFF"/>
        </w:rPr>
        <w:t>IL DIRIGENTE SCOLASTICO</w:t>
      </w:r>
    </w:p>
    <w:p w:rsidR="007C5974" w:rsidRDefault="007C5974">
      <w:pPr>
        <w:pStyle w:val="Corpotesto"/>
        <w:spacing w:after="0"/>
      </w:pPr>
    </w:p>
    <w:p w:rsidR="007C5974" w:rsidRDefault="001D4301">
      <w:pPr>
        <w:pStyle w:val="Corpotesto"/>
        <w:spacing w:after="0"/>
        <w:jc w:val="both"/>
      </w:pPr>
      <w:bookmarkStart w:id="34" w:name="parent_element94ce682742ee"/>
      <w:bookmarkStart w:id="35" w:name="preview_cont4c1a116de7283"/>
      <w:bookmarkEnd w:id="34"/>
      <w:bookmarkEnd w:id="35"/>
      <w:r>
        <w:rPr>
          <w:rStyle w:val="StrongEmphasis"/>
          <w:color w:val="000000"/>
          <w:shd w:val="clear" w:color="auto" w:fill="FFFFFF"/>
        </w:rPr>
        <w:t>VISTO</w:t>
      </w:r>
      <w:r>
        <w:rPr>
          <w:color w:val="000000"/>
          <w:shd w:val="clear" w:color="auto" w:fill="FFFFFF"/>
        </w:rPr>
        <w:t xml:space="preserve"> </w:t>
      </w:r>
      <w:r>
        <w:rPr>
          <w:color w:val="000000"/>
          <w:shd w:val="clear" w:color="auto" w:fill="FFFFFF"/>
        </w:rPr>
        <w:t xml:space="preserve">il R.D. 18 novembre 1923, n. 2440, concernente </w:t>
      </w:r>
      <w:r>
        <w:rPr>
          <w:color w:val="000000"/>
          <w:shd w:val="clear" w:color="auto" w:fill="FFFFFF"/>
        </w:rPr>
        <w:t>l’amministrazione del Patrimonio e la Contabilità Generale dello Stato ed il relativo regolamento approvato con R.D. 23 maggio 1924, n. 827 e ss.mm.ii</w:t>
      </w:r>
      <w:proofErr w:type="gramStart"/>
      <w:r>
        <w:rPr>
          <w:color w:val="000000"/>
          <w:shd w:val="clear" w:color="auto" w:fill="FFFFFF"/>
        </w:rPr>
        <w:t>.;</w:t>
      </w:r>
      <w:proofErr w:type="gramEnd"/>
    </w:p>
    <w:p w:rsidR="007C5974" w:rsidRDefault="001D4301">
      <w:pPr>
        <w:pStyle w:val="Corpotesto"/>
        <w:spacing w:after="0"/>
        <w:jc w:val="both"/>
      </w:pPr>
      <w:bookmarkStart w:id="36" w:name="parent_element4b9a1a3e945b7"/>
      <w:bookmarkStart w:id="37" w:name="preview_conte21d203d8d1f1"/>
      <w:bookmarkEnd w:id="36"/>
      <w:bookmarkEnd w:id="37"/>
      <w:r>
        <w:rPr>
          <w:rStyle w:val="StrongEmphasis"/>
          <w:color w:val="000000"/>
          <w:shd w:val="clear" w:color="auto" w:fill="FFFFFF"/>
        </w:rPr>
        <w:t>VISTO</w:t>
      </w:r>
      <w:r>
        <w:rPr>
          <w:color w:val="000000"/>
          <w:shd w:val="clear" w:color="auto" w:fill="FFFFFF"/>
        </w:rPr>
        <w:t xml:space="preserve"> </w:t>
      </w:r>
      <w:proofErr w:type="gramStart"/>
      <w:r>
        <w:rPr>
          <w:color w:val="000000"/>
          <w:shd w:val="clear" w:color="auto" w:fill="FFFFFF"/>
        </w:rPr>
        <w:t>il</w:t>
      </w:r>
      <w:proofErr w:type="gramEnd"/>
      <w:r>
        <w:rPr>
          <w:color w:val="000000"/>
          <w:shd w:val="clear" w:color="auto" w:fill="FFFFFF"/>
        </w:rPr>
        <w:t xml:space="preserve"> D.I. n. 129/2018 "Regolamento recante istruzioni generali sulla gestione amministrativo-contab</w:t>
      </w:r>
      <w:r>
        <w:rPr>
          <w:color w:val="000000"/>
          <w:shd w:val="clear" w:color="auto" w:fill="FFFFFF"/>
        </w:rPr>
        <w:t>ile delle istituzioni scolastiche, ai sensi dell’articolo 1, comma 143, della Legge 13 luglio 2015, n. 107";</w:t>
      </w:r>
    </w:p>
    <w:p w:rsidR="007C5974" w:rsidRDefault="001D4301">
      <w:pPr>
        <w:pStyle w:val="Corpotesto"/>
        <w:spacing w:after="0"/>
        <w:jc w:val="both"/>
      </w:pPr>
      <w:bookmarkStart w:id="38" w:name="parent_elementd6dd2c1312636"/>
      <w:bookmarkStart w:id="39" w:name="preview_cont3b1ac32a3b4a8"/>
      <w:bookmarkEnd w:id="38"/>
      <w:bookmarkEnd w:id="39"/>
      <w:r>
        <w:rPr>
          <w:rStyle w:val="StrongEmphasis"/>
          <w:color w:val="000000"/>
          <w:shd w:val="clear" w:color="auto" w:fill="FFFFFF"/>
        </w:rPr>
        <w:t>VISTO</w:t>
      </w:r>
      <w:r>
        <w:rPr>
          <w:color w:val="000000"/>
          <w:shd w:val="clear" w:color="auto" w:fill="FFFFFF"/>
        </w:rPr>
        <w:t xml:space="preserve"> </w:t>
      </w:r>
      <w:r>
        <w:rPr>
          <w:color w:val="000000"/>
          <w:shd w:val="clear" w:color="auto" w:fill="FFFFFF"/>
        </w:rPr>
        <w:t>il Decreto Legislativo 30 marzo 2001, n. 165 recante “Norme generali sull’ordinamento del lavoro alle dipendenze delle Amministrazioni Pubbli</w:t>
      </w:r>
      <w:r>
        <w:rPr>
          <w:color w:val="000000"/>
          <w:shd w:val="clear" w:color="auto" w:fill="FFFFFF"/>
        </w:rPr>
        <w:t>che” e ss.mm.ii</w:t>
      </w:r>
      <w:proofErr w:type="gramStart"/>
      <w:r>
        <w:rPr>
          <w:color w:val="000000"/>
          <w:shd w:val="clear" w:color="auto" w:fill="FFFFFF"/>
        </w:rPr>
        <w:t>.;</w:t>
      </w:r>
      <w:proofErr w:type="gramEnd"/>
    </w:p>
    <w:p w:rsidR="007C5974" w:rsidRDefault="001D4301">
      <w:pPr>
        <w:pStyle w:val="Corpotesto"/>
        <w:spacing w:after="0"/>
        <w:jc w:val="both"/>
      </w:pPr>
      <w:bookmarkStart w:id="40" w:name="parent_element76b42fd7e6aed"/>
      <w:bookmarkStart w:id="41" w:name="preview_cont14291b9a5d28"/>
      <w:bookmarkEnd w:id="40"/>
      <w:bookmarkEnd w:id="41"/>
      <w:r>
        <w:rPr>
          <w:rStyle w:val="StrongEmphasis"/>
          <w:color w:val="000000"/>
          <w:shd w:val="clear" w:color="auto" w:fill="FFFFFF"/>
        </w:rPr>
        <w:t>VISTA</w:t>
      </w:r>
      <w:r>
        <w:rPr>
          <w:color w:val="000000"/>
          <w:shd w:val="clear" w:color="auto" w:fill="FFFFFF"/>
        </w:rPr>
        <w:t xml:space="preserve"> </w:t>
      </w:r>
      <w:r>
        <w:rPr>
          <w:color w:val="000000"/>
          <w:shd w:val="clear" w:color="auto" w:fill="FFFFFF"/>
        </w:rPr>
        <w:t>la Legge 7 agosto 1990, n. 241 “Nuove norme in materia di procedimento amministrativo e di diritto di accesso ai documenti amministrativi” e ss.mm.ii</w:t>
      </w:r>
      <w:proofErr w:type="gramStart"/>
      <w:r>
        <w:rPr>
          <w:color w:val="000000"/>
          <w:shd w:val="clear" w:color="auto" w:fill="FFFFFF"/>
        </w:rPr>
        <w:t>.;</w:t>
      </w:r>
      <w:proofErr w:type="gramEnd"/>
    </w:p>
    <w:p w:rsidR="007C5974" w:rsidRDefault="001D4301">
      <w:pPr>
        <w:pStyle w:val="Corpotesto"/>
        <w:spacing w:after="0"/>
        <w:jc w:val="both"/>
      </w:pPr>
      <w:bookmarkStart w:id="42" w:name="parent_element7aca8bb547b0b"/>
      <w:bookmarkStart w:id="43" w:name="preview_cont3162163ca3b22"/>
      <w:bookmarkEnd w:id="42"/>
      <w:bookmarkEnd w:id="43"/>
      <w:r>
        <w:rPr>
          <w:rStyle w:val="StrongEmphasis"/>
          <w:color w:val="000000"/>
          <w:shd w:val="clear" w:color="auto" w:fill="FFFFFF"/>
        </w:rPr>
        <w:t>VISTA</w:t>
      </w:r>
      <w:r>
        <w:rPr>
          <w:color w:val="000000"/>
          <w:shd w:val="clear" w:color="auto" w:fill="FFFFFF"/>
        </w:rPr>
        <w:t xml:space="preserve"> </w:t>
      </w:r>
      <w:r>
        <w:rPr>
          <w:color w:val="000000"/>
          <w:shd w:val="clear" w:color="auto" w:fill="FFFFFF"/>
        </w:rPr>
        <w:t xml:space="preserve">la Legge 15 marzo 1997 n. 59, concernente “Delega al Governo per </w:t>
      </w:r>
      <w:proofErr w:type="gramStart"/>
      <w:r>
        <w:rPr>
          <w:color w:val="000000"/>
          <w:shd w:val="clear" w:color="auto" w:fill="FFFFFF"/>
        </w:rPr>
        <w:t>il</w:t>
      </w:r>
      <w:proofErr w:type="gramEnd"/>
      <w:r>
        <w:rPr>
          <w:color w:val="000000"/>
          <w:shd w:val="clear" w:color="auto" w:fill="FFFFFF"/>
        </w:rPr>
        <w:t xml:space="preserve"> confer</w:t>
      </w:r>
      <w:r>
        <w:rPr>
          <w:color w:val="000000"/>
          <w:shd w:val="clear" w:color="auto" w:fill="FFFFFF"/>
        </w:rPr>
        <w:t>imento di funzioni e compiti alle regioni ed enti locali, per la riforma della Pubblica Amministrazione e per la semplificazione amministrativa";</w:t>
      </w:r>
    </w:p>
    <w:p w:rsidR="007C5974" w:rsidRDefault="001D4301">
      <w:pPr>
        <w:pStyle w:val="Corpotesto"/>
        <w:spacing w:after="0"/>
        <w:jc w:val="both"/>
      </w:pPr>
      <w:bookmarkStart w:id="44" w:name="parent_element64b62cd1911d2"/>
      <w:bookmarkStart w:id="45" w:name="preview_contac47d31219983"/>
      <w:bookmarkEnd w:id="44"/>
      <w:bookmarkEnd w:id="45"/>
      <w:r>
        <w:rPr>
          <w:rStyle w:val="StrongEmphasis"/>
          <w:color w:val="000000"/>
          <w:shd w:val="clear" w:color="auto" w:fill="FFFFFF"/>
        </w:rPr>
        <w:t xml:space="preserve">VISTO </w:t>
      </w:r>
      <w:proofErr w:type="gramStart"/>
      <w:r>
        <w:rPr>
          <w:color w:val="000000"/>
          <w:shd w:val="clear" w:color="auto" w:fill="FFFFFF"/>
        </w:rPr>
        <w:t>il</w:t>
      </w:r>
      <w:proofErr w:type="gramEnd"/>
      <w:r>
        <w:rPr>
          <w:color w:val="000000"/>
          <w:shd w:val="clear" w:color="auto" w:fill="FFFFFF"/>
        </w:rPr>
        <w:t xml:space="preserve"> D.P.R. 8 marzo 1999, n. 275, concernente il Regolamento recante norme in materia di autonomia </w:t>
      </w:r>
      <w:r>
        <w:rPr>
          <w:color w:val="000000"/>
          <w:shd w:val="clear" w:color="auto" w:fill="FFFFFF"/>
        </w:rPr>
        <w:lastRenderedPageBreak/>
        <w:t>delle I</w:t>
      </w:r>
      <w:r>
        <w:rPr>
          <w:color w:val="000000"/>
          <w:shd w:val="clear" w:color="auto" w:fill="FFFFFF"/>
        </w:rPr>
        <w:t xml:space="preserve">stituzioni Scolastiche, ai sensi dell'art. 21 </w:t>
      </w:r>
      <w:proofErr w:type="gramStart"/>
      <w:r>
        <w:rPr>
          <w:color w:val="000000"/>
          <w:shd w:val="clear" w:color="auto" w:fill="FFFFFF"/>
        </w:rPr>
        <w:t>della</w:t>
      </w:r>
      <w:proofErr w:type="gramEnd"/>
      <w:r>
        <w:rPr>
          <w:color w:val="000000"/>
          <w:shd w:val="clear" w:color="auto" w:fill="FFFFFF"/>
        </w:rPr>
        <w:t xml:space="preserve"> Legge 15 marzo 1997, n. 59;</w:t>
      </w:r>
    </w:p>
    <w:p w:rsidR="007C5974" w:rsidRDefault="001D4301">
      <w:pPr>
        <w:pStyle w:val="Corpotesto"/>
        <w:spacing w:after="0"/>
        <w:jc w:val="both"/>
      </w:pPr>
      <w:bookmarkStart w:id="46" w:name="parent_elemente260ebf838877"/>
      <w:bookmarkStart w:id="47" w:name="preview_cont0cfd8123b0156"/>
      <w:bookmarkEnd w:id="46"/>
      <w:bookmarkEnd w:id="47"/>
      <w:r>
        <w:rPr>
          <w:rStyle w:val="StrongEmphasis"/>
          <w:shd w:val="clear" w:color="auto" w:fill="FFFFFF"/>
        </w:rPr>
        <w:t xml:space="preserve">VISTA </w:t>
      </w:r>
      <w:r>
        <w:rPr>
          <w:shd w:val="clear" w:color="auto" w:fill="FFFFFF"/>
        </w:rPr>
        <w:t xml:space="preserve">la Legge </w:t>
      </w:r>
      <w:r>
        <w:rPr>
          <w:color w:val="000000"/>
          <w:shd w:val="clear" w:color="auto" w:fill="FFFFFF"/>
        </w:rPr>
        <w:t xml:space="preserve">17 luglio 2020, n. 77 (in S.O. n. 25, relativo alla G.U. 18/07/2020, n. 180), conversione in legge, con modificazioni, </w:t>
      </w:r>
      <w:proofErr w:type="gramStart"/>
      <w:r>
        <w:rPr>
          <w:color w:val="000000"/>
          <w:shd w:val="clear" w:color="auto" w:fill="FFFFFF"/>
        </w:rPr>
        <w:t>del</w:t>
      </w:r>
      <w:proofErr w:type="gramEnd"/>
      <w:r>
        <w:rPr>
          <w:color w:val="000000"/>
          <w:shd w:val="clear" w:color="auto" w:fill="FFFFFF"/>
        </w:rPr>
        <w:t xml:space="preserve"> D.L. 19 maggio 2020, n. 34;</w:t>
      </w:r>
    </w:p>
    <w:p w:rsidR="007C5974" w:rsidRDefault="001D4301">
      <w:pPr>
        <w:pStyle w:val="Corpotesto"/>
        <w:spacing w:after="0"/>
      </w:pPr>
      <w:bookmarkStart w:id="48" w:name="parent_elementdebd4ab0d79d9"/>
      <w:bookmarkStart w:id="49" w:name="preview_cont2346af07f95ad"/>
      <w:bookmarkEnd w:id="48"/>
      <w:bookmarkEnd w:id="49"/>
      <w:r>
        <w:rPr>
          <w:rStyle w:val="StrongEmphasis"/>
          <w:shd w:val="clear" w:color="auto" w:fill="FFFFFF"/>
        </w:rPr>
        <w:t xml:space="preserve">VISTA </w:t>
      </w:r>
      <w:r>
        <w:rPr>
          <w:color w:val="000000"/>
          <w:shd w:val="clear" w:color="auto" w:fill="FFFFFF"/>
        </w:rPr>
        <w:t>la L</w:t>
      </w:r>
      <w:r>
        <w:rPr>
          <w:color w:val="000000"/>
          <w:shd w:val="clear" w:color="auto" w:fill="FFFFFF"/>
        </w:rPr>
        <w:t>egge 29/07/2021, n. 108, conversione in legge, con modificazioni, del Decreto-Legge 31 maggio 2021, n. 77, recante governance del Piano nazionale di ripresa e resilienza e prime misure di rafforzamento delle strutture amministrative e di accelerazione e sn</w:t>
      </w:r>
      <w:r>
        <w:rPr>
          <w:color w:val="000000"/>
          <w:shd w:val="clear" w:color="auto" w:fill="FFFFFF"/>
        </w:rPr>
        <w:t>ellimento delle procedure;</w:t>
      </w:r>
    </w:p>
    <w:p w:rsidR="007C5974" w:rsidRDefault="001D4301">
      <w:pPr>
        <w:pStyle w:val="Corpotesto"/>
        <w:spacing w:after="0"/>
        <w:jc w:val="both"/>
      </w:pPr>
      <w:r>
        <w:rPr>
          <w:rStyle w:val="StrongEmphasis"/>
          <w:color w:val="000000"/>
          <w:shd w:val="clear" w:color="auto" w:fill="FFFFFF"/>
        </w:rPr>
        <w:t xml:space="preserve">VISTO </w:t>
      </w:r>
      <w:r>
        <w:rPr>
          <w:color w:val="000000"/>
          <w:shd w:val="clear" w:color="auto" w:fill="FFFFFF"/>
        </w:rPr>
        <w:t xml:space="preserve">il decreto legislativo recante il codice dei contratti pubblici n. 36 del 31 marzo 2023, approvato dal consiglio dei ministri nella seduta del 28 marzo 2023, attuativo dell’articolo 1 della legge 21 giugno 2022, n. 78; </w:t>
      </w:r>
    </w:p>
    <w:p w:rsidR="007C5974" w:rsidRDefault="001D4301">
      <w:pPr>
        <w:pStyle w:val="Corpotesto"/>
        <w:spacing w:after="0"/>
        <w:jc w:val="both"/>
      </w:pPr>
      <w:r>
        <w:rPr>
          <w:color w:val="000000"/>
          <w:shd w:val="clear" w:color="auto" w:fill="FFFFFF"/>
        </w:rPr>
        <w:t> </w:t>
      </w:r>
      <w:r>
        <w:rPr>
          <w:rStyle w:val="StrongEmphasis"/>
          <w:color w:val="000000"/>
          <w:shd w:val="clear" w:color="auto" w:fill="FFFFFF"/>
        </w:rPr>
        <w:t>VISTO</w:t>
      </w:r>
      <w:r>
        <w:rPr>
          <w:color w:val="000000"/>
          <w:shd w:val="clear" w:color="auto" w:fill="FFFFFF"/>
        </w:rPr>
        <w:t xml:space="preserve"> </w:t>
      </w:r>
      <w:r>
        <w:rPr>
          <w:color w:val="000000"/>
          <w:shd w:val="clear" w:color="auto" w:fill="FFFFFF"/>
        </w:rPr>
        <w:t xml:space="preserve">l’art. 224 </w:t>
      </w:r>
      <w:proofErr w:type="gramStart"/>
      <w:r>
        <w:rPr>
          <w:color w:val="000000"/>
          <w:shd w:val="clear" w:color="auto" w:fill="FFFFFF"/>
        </w:rPr>
        <w:t>del</w:t>
      </w:r>
      <w:proofErr w:type="gramEnd"/>
      <w:r>
        <w:rPr>
          <w:color w:val="000000"/>
          <w:shd w:val="clear" w:color="auto" w:fill="FFFFFF"/>
        </w:rPr>
        <w:t xml:space="preserve"> D.Lgs. 31 marzo 2023, n. 36, rubricato “Disposizioni ulteriori”;</w:t>
      </w:r>
    </w:p>
    <w:p w:rsidR="007C5974" w:rsidRDefault="001D4301">
      <w:pPr>
        <w:pStyle w:val="Corpotesto"/>
        <w:spacing w:after="0"/>
        <w:jc w:val="both"/>
      </w:pPr>
      <w:r>
        <w:rPr>
          <w:rStyle w:val="StrongEmphasis"/>
          <w:color w:val="000000"/>
          <w:shd w:val="clear" w:color="auto" w:fill="FFFFFF"/>
        </w:rPr>
        <w:t>VISTO</w:t>
      </w:r>
      <w:r>
        <w:rPr>
          <w:color w:val="000000"/>
          <w:shd w:val="clear" w:color="auto" w:fill="FFFFFF"/>
        </w:rPr>
        <w:t xml:space="preserve"> </w:t>
      </w:r>
      <w:r>
        <w:rPr>
          <w:color w:val="000000"/>
          <w:shd w:val="clear" w:color="auto" w:fill="FFFFFF"/>
        </w:rPr>
        <w:t xml:space="preserve">l’art. 225 </w:t>
      </w:r>
      <w:proofErr w:type="gramStart"/>
      <w:r>
        <w:rPr>
          <w:color w:val="000000"/>
          <w:shd w:val="clear" w:color="auto" w:fill="FFFFFF"/>
        </w:rPr>
        <w:t>del</w:t>
      </w:r>
      <w:proofErr w:type="gramEnd"/>
      <w:r>
        <w:rPr>
          <w:color w:val="000000"/>
          <w:shd w:val="clear" w:color="auto" w:fill="FFFFFF"/>
        </w:rPr>
        <w:t xml:space="preserve"> D.Lgs. 31 marzo 2023, n. 36 recante “Disposizioni transitorie e di coordinamento”;</w:t>
      </w:r>
    </w:p>
    <w:p w:rsidR="007C5974" w:rsidRDefault="001D4301">
      <w:pPr>
        <w:pStyle w:val="Corpotesto"/>
        <w:spacing w:after="0"/>
        <w:jc w:val="both"/>
      </w:pPr>
      <w:r>
        <w:rPr>
          <w:rStyle w:val="StrongEmphasis"/>
          <w:color w:val="000000"/>
          <w:shd w:val="clear" w:color="auto" w:fill="FFFFFF"/>
        </w:rPr>
        <w:t xml:space="preserve">VISTO </w:t>
      </w:r>
      <w:r>
        <w:rPr>
          <w:color w:val="000000"/>
          <w:shd w:val="clear" w:color="auto" w:fill="FFFFFF"/>
        </w:rPr>
        <w:t>in particolare</w:t>
      </w:r>
      <w:r>
        <w:rPr>
          <w:rStyle w:val="StrongEmphasis"/>
          <w:color w:val="000000"/>
          <w:shd w:val="clear" w:color="auto" w:fill="FFFFFF"/>
        </w:rPr>
        <w:t xml:space="preserve"> </w:t>
      </w:r>
      <w:r>
        <w:rPr>
          <w:color w:val="000000"/>
          <w:shd w:val="clear" w:color="auto" w:fill="FFFFFF"/>
        </w:rPr>
        <w:t xml:space="preserve">l’art. </w:t>
      </w:r>
      <w:proofErr w:type="gramStart"/>
      <w:r>
        <w:rPr>
          <w:color w:val="000000"/>
          <w:shd w:val="clear" w:color="auto" w:fill="FFFFFF"/>
        </w:rPr>
        <w:t>225, comma 8, del D.Lgs. 36/2023 che r</w:t>
      </w:r>
      <w:r>
        <w:rPr>
          <w:color w:val="000000"/>
          <w:shd w:val="clear" w:color="auto" w:fill="FFFFFF"/>
        </w:rPr>
        <w:t>ecita “In relazione alle procedure di affidamento e ai contratti riguardanti investimenti pubblici, anche suddivisi in lotti, finanziati in tutto o in parte con le risorse previste dal PNRR e dal PNC, nonché dai programmi cofinanziati dai fondi strutturali</w:t>
      </w:r>
      <w:r>
        <w:rPr>
          <w:color w:val="000000"/>
          <w:shd w:val="clear" w:color="auto" w:fill="FFFFFF"/>
        </w:rPr>
        <w:t xml:space="preserve"> dell’Unione europea, ivi comprese le infrastrutture di supporto ad essi connesse, anche se non finanziate con dette risorse, si applicano, anche dopo il 1° luglio 2023, le disposizioni di cui al decreto-legge n. 77 del 2021, convertito, con modificazioni,</w:t>
      </w:r>
      <w:r>
        <w:rPr>
          <w:color w:val="000000"/>
          <w:shd w:val="clear" w:color="auto" w:fill="FFFFFF"/>
        </w:rPr>
        <w:t xml:space="preserve"> dalla legge n. 108 del 2021, al decreto-legge 24 febbraio 2023, n. 13, nonché le specifiche disposizioni legislative finalizzate a semplificare e agevolare la realizzazione degli obiettivi stabiliti dal PNRR, dal PNC nonché dal Piano nazionale integrato p</w:t>
      </w:r>
      <w:r>
        <w:rPr>
          <w:color w:val="000000"/>
          <w:shd w:val="clear" w:color="auto" w:fill="FFFFFF"/>
        </w:rPr>
        <w:t>er l'energia e il clima 2030 di cui al regolamento (UE) 2018/1999 del Parlamento europeo e del Consiglio, dell'11 dicembre 2018”;</w:t>
      </w:r>
      <w:proofErr w:type="gramEnd"/>
    </w:p>
    <w:p w:rsidR="007C5974" w:rsidRDefault="001D4301">
      <w:pPr>
        <w:pStyle w:val="Corpotesto"/>
        <w:spacing w:after="0"/>
        <w:jc w:val="both"/>
      </w:pPr>
      <w:r>
        <w:rPr>
          <w:rStyle w:val="StrongEmphasis"/>
          <w:color w:val="000000"/>
          <w:shd w:val="clear" w:color="auto" w:fill="FFFFFF"/>
        </w:rPr>
        <w:t>VISTO</w:t>
      </w:r>
      <w:r>
        <w:rPr>
          <w:color w:val="000000"/>
          <w:shd w:val="clear" w:color="auto" w:fill="FFFFFF"/>
        </w:rPr>
        <w:t xml:space="preserve"> </w:t>
      </w:r>
      <w:r>
        <w:rPr>
          <w:color w:val="000000"/>
          <w:shd w:val="clear" w:color="auto" w:fill="FFFFFF"/>
        </w:rPr>
        <w:t xml:space="preserve">il D.Lgs. 18 aprile 2016, n. 50, recante «Codice dei contratti pubblici», e </w:t>
      </w:r>
      <w:proofErr w:type="gramStart"/>
      <w:r>
        <w:rPr>
          <w:color w:val="000000"/>
          <w:shd w:val="clear" w:color="auto" w:fill="FFFFFF"/>
        </w:rPr>
        <w:t>ss.mm.ii.,</w:t>
      </w:r>
      <w:proofErr w:type="gramEnd"/>
      <w:r>
        <w:rPr>
          <w:color w:val="000000"/>
          <w:shd w:val="clear" w:color="auto" w:fill="FFFFFF"/>
        </w:rPr>
        <w:t xml:space="preserve"> per quanto applicabile </w:t>
      </w:r>
      <w:r>
        <w:rPr>
          <w:color w:val="000000"/>
          <w:shd w:val="clear" w:color="auto" w:fill="FFFFFF"/>
        </w:rPr>
        <w:t xml:space="preserve">limitatamente alle disposizioni transitorie di cui all’art. 225, comma 8 </w:t>
      </w:r>
      <w:proofErr w:type="gramStart"/>
      <w:r>
        <w:rPr>
          <w:color w:val="000000"/>
          <w:shd w:val="clear" w:color="auto" w:fill="FFFFFF"/>
        </w:rPr>
        <w:t>del</w:t>
      </w:r>
      <w:proofErr w:type="gramEnd"/>
      <w:r>
        <w:rPr>
          <w:color w:val="000000"/>
          <w:shd w:val="clear" w:color="auto" w:fill="FFFFFF"/>
        </w:rPr>
        <w:t xml:space="preserve"> D. Lgs. 36/2023;</w:t>
      </w:r>
    </w:p>
    <w:p w:rsidR="007C5974" w:rsidRDefault="001D4301">
      <w:pPr>
        <w:pStyle w:val="Corpotesto"/>
        <w:spacing w:after="0"/>
        <w:jc w:val="both"/>
      </w:pPr>
      <w:r>
        <w:rPr>
          <w:rStyle w:val="StrongEmphasis"/>
          <w:color w:val="000000"/>
          <w:shd w:val="clear" w:color="auto" w:fill="FFFFFF"/>
        </w:rPr>
        <w:t xml:space="preserve">VISTO </w:t>
      </w:r>
      <w:r>
        <w:rPr>
          <w:color w:val="000000"/>
          <w:shd w:val="clear" w:color="auto" w:fill="FFFFFF"/>
        </w:rPr>
        <w:t>il Decreto-legge 24 febbraio 2023, n. 13 recante  Disposizioni urgenti per il rilancio del settore dei contratti pubblici, per l'accelerazione degli interve</w:t>
      </w:r>
      <w:r>
        <w:rPr>
          <w:color w:val="000000"/>
          <w:shd w:val="clear" w:color="auto" w:fill="FFFFFF"/>
        </w:rPr>
        <w:t>nti infrastrutturali, di rigenerazione urbana e di ricostruzione a seguito di eventi sismici;</w:t>
      </w:r>
    </w:p>
    <w:p w:rsidR="007C5974" w:rsidRDefault="001D4301">
      <w:pPr>
        <w:pStyle w:val="Corpotesto"/>
        <w:spacing w:after="0"/>
        <w:jc w:val="both"/>
      </w:pPr>
      <w:r>
        <w:rPr>
          <w:rStyle w:val="StrongEmphasis"/>
          <w:color w:val="19191A"/>
          <w:sz w:val="27"/>
          <w:shd w:val="clear" w:color="auto" w:fill="FFFFFF"/>
        </w:rPr>
        <w:t xml:space="preserve">VISTO </w:t>
      </w:r>
      <w:r>
        <w:rPr>
          <w:color w:val="000000"/>
          <w:shd w:val="clear" w:color="auto" w:fill="FFFFFF"/>
        </w:rPr>
        <w:t xml:space="preserve">in particolare l’art. </w:t>
      </w:r>
      <w:proofErr w:type="gramStart"/>
      <w:r>
        <w:rPr>
          <w:color w:val="000000"/>
          <w:shd w:val="clear" w:color="auto" w:fill="FFFFFF"/>
        </w:rPr>
        <w:t>14, comma 4, del Decreto Legge 24 febbraio 2023, n. 13 che limitatamente  agli interventi finanziati, in tutto o in parte, con le  ris</w:t>
      </w:r>
      <w:r>
        <w:rPr>
          <w:color w:val="000000"/>
          <w:shd w:val="clear" w:color="auto" w:fill="FFFFFF"/>
        </w:rPr>
        <w:t>orse  previste dal PNRR e dal PNC, continuano ad applicarsi fino al 31 dicembre 2023, salvo  che sia previsto un termine piu'  lungo,  le  disposizioni  di  cui  agli articoli 1, 2, ad esclusione del comma  4,  3,  5,  6,  8  e  13  del decreto-legge 16 lu</w:t>
      </w:r>
      <w:r>
        <w:rPr>
          <w:color w:val="000000"/>
          <w:shd w:val="clear" w:color="auto" w:fill="FFFFFF"/>
        </w:rPr>
        <w:t>glio 2020, n. 76, convertito,  con  modificazioni, dalla legge 11 settembre 2020, n. 120;</w:t>
      </w:r>
      <w:proofErr w:type="gramEnd"/>
    </w:p>
    <w:p w:rsidR="007C5974" w:rsidRDefault="001D4301">
      <w:pPr>
        <w:pStyle w:val="Corpotesto"/>
        <w:spacing w:after="0"/>
        <w:jc w:val="both"/>
      </w:pPr>
      <w:r>
        <w:rPr>
          <w:rStyle w:val="StrongEmphasis"/>
          <w:shd w:val="clear" w:color="auto" w:fill="FFFFFF"/>
        </w:rPr>
        <w:t xml:space="preserve">VISTO </w:t>
      </w:r>
      <w:r>
        <w:rPr>
          <w:shd w:val="clear" w:color="auto" w:fill="FFFFFF"/>
        </w:rPr>
        <w:t>in particolare l’art. 1, comma 3, della Legge 11 settembre 2020, n. 120 ai sensi del quale «</w:t>
      </w:r>
      <w:r>
        <w:rPr>
          <w:rStyle w:val="Enfasicorsivo"/>
          <w:shd w:val="clear" w:color="auto" w:fill="FFFFFF"/>
        </w:rPr>
        <w:t xml:space="preserve">gli affidamenti diretti possono essere realizzati tramite determina </w:t>
      </w:r>
      <w:r>
        <w:rPr>
          <w:rStyle w:val="Enfasicorsivo"/>
          <w:shd w:val="clear" w:color="auto" w:fill="FFFFFF"/>
        </w:rPr>
        <w:t>a contrarre, o atto equivalente, che contenga gli elementi descritti nell'articolo 32, comma 2, del Decreto Legislativo n. 50 del 2016</w:t>
      </w:r>
      <w:r>
        <w:rPr>
          <w:shd w:val="clear" w:color="auto" w:fill="FFFFFF"/>
        </w:rPr>
        <w:t>[...]»;</w:t>
      </w:r>
    </w:p>
    <w:p w:rsidR="007C5974" w:rsidRDefault="001D4301">
      <w:pPr>
        <w:pStyle w:val="Corpotesto"/>
        <w:spacing w:after="0"/>
        <w:jc w:val="both"/>
      </w:pPr>
      <w:bookmarkStart w:id="50" w:name="head32canvasize"/>
      <w:bookmarkStart w:id="51" w:name="parent_element0bf464e756798"/>
      <w:bookmarkStart w:id="52" w:name="preview_cont7963e9d8f483f"/>
      <w:bookmarkEnd w:id="50"/>
      <w:bookmarkEnd w:id="51"/>
      <w:bookmarkEnd w:id="52"/>
      <w:r>
        <w:rPr>
          <w:rStyle w:val="StrongEmphasis"/>
          <w:shd w:val="clear" w:color="auto" w:fill="FFFFFF"/>
        </w:rPr>
        <w:t xml:space="preserve">TENUTO CONTO </w:t>
      </w:r>
      <w:r>
        <w:rPr>
          <w:color w:val="000000"/>
          <w:shd w:val="clear" w:color="auto" w:fill="FFFFFF"/>
        </w:rPr>
        <w:t>delle funzioni e dei poteri del Dirigente Scolastico in materia negoziale, come definiti dall'articol</w:t>
      </w:r>
      <w:r>
        <w:rPr>
          <w:color w:val="000000"/>
          <w:shd w:val="clear" w:color="auto" w:fill="FFFFFF"/>
        </w:rPr>
        <w:t>o 25, comma 2, del Decreto Legislativo 30 marzo 2001, n. 165, dall’articolo 1, comma 78, della legge n. 107 del 2015 e dagli articoli 3 e 44 del citato D.I. 129/2018;</w:t>
      </w:r>
    </w:p>
    <w:p w:rsidR="007C5974" w:rsidRDefault="001D4301">
      <w:pPr>
        <w:pStyle w:val="Corpotesto"/>
        <w:spacing w:after="0"/>
        <w:jc w:val="both"/>
      </w:pPr>
      <w:bookmarkStart w:id="53" w:name="parent_element70e9026e9fc4c"/>
      <w:bookmarkStart w:id="54" w:name="preview_cont70506d75e1c0d"/>
      <w:bookmarkEnd w:id="53"/>
      <w:bookmarkEnd w:id="54"/>
      <w:r>
        <w:rPr>
          <w:rStyle w:val="StrongEmphasis"/>
          <w:color w:val="000000"/>
          <w:shd w:val="clear" w:color="auto" w:fill="FFFFFF"/>
        </w:rPr>
        <w:t xml:space="preserve">VISTO </w:t>
      </w:r>
      <w:proofErr w:type="gramStart"/>
      <w:r>
        <w:rPr>
          <w:color w:val="000000"/>
          <w:shd w:val="clear" w:color="auto" w:fill="FFFFFF"/>
        </w:rPr>
        <w:t>il</w:t>
      </w:r>
      <w:proofErr w:type="gramEnd"/>
      <w:r>
        <w:rPr>
          <w:color w:val="000000"/>
          <w:shd w:val="clear" w:color="auto" w:fill="FFFFFF"/>
        </w:rPr>
        <w:t xml:space="preserve"> Regolamento d’Istituto, delibera del CdI n.</w:t>
      </w:r>
      <w:bookmarkStart w:id="55" w:name="x_682218675082362881"/>
      <w:bookmarkEnd w:id="55"/>
      <w:r w:rsidR="002620A8">
        <w:rPr>
          <w:color w:val="000000"/>
          <w:shd w:val="clear" w:color="auto" w:fill="FFFFFF"/>
        </w:rPr>
        <w:t>29 del 25/01/2023</w:t>
      </w:r>
      <w:r>
        <w:rPr>
          <w:color w:val="000000"/>
          <w:shd w:val="clear" w:color="auto" w:fill="FFFFFF"/>
        </w:rPr>
        <w:t xml:space="preserve"> che disciplina le modali</w:t>
      </w:r>
      <w:r>
        <w:rPr>
          <w:color w:val="000000"/>
          <w:shd w:val="clear" w:color="auto" w:fill="FFFFFF"/>
        </w:rPr>
        <w:t>tà di attuazione delle procedure di acquisto di lavori, servizi e forniture; </w:t>
      </w:r>
    </w:p>
    <w:p w:rsidR="007C5974" w:rsidRDefault="001D4301">
      <w:pPr>
        <w:pStyle w:val="Corpotesto"/>
        <w:spacing w:after="0"/>
        <w:jc w:val="both"/>
      </w:pPr>
      <w:bookmarkStart w:id="56" w:name="parent_elementea6c2322e2f07"/>
      <w:bookmarkStart w:id="57" w:name="preview_cont1855e622cccc1"/>
      <w:bookmarkEnd w:id="56"/>
      <w:bookmarkEnd w:id="57"/>
      <w:r>
        <w:rPr>
          <w:rStyle w:val="StrongEmphasis"/>
          <w:color w:val="000000"/>
          <w:shd w:val="clear" w:color="auto" w:fill="FFFFFF"/>
        </w:rPr>
        <w:t xml:space="preserve">VISTO </w:t>
      </w:r>
      <w:proofErr w:type="gramStart"/>
      <w:r>
        <w:rPr>
          <w:color w:val="000000"/>
          <w:shd w:val="clear" w:color="auto" w:fill="FFFFFF"/>
        </w:rPr>
        <w:t>il</w:t>
      </w:r>
      <w:proofErr w:type="gramEnd"/>
      <w:r>
        <w:rPr>
          <w:color w:val="000000"/>
          <w:shd w:val="clear" w:color="auto" w:fill="FFFFFF"/>
        </w:rPr>
        <w:t xml:space="preserve"> Piano Triennale dell’Offerta Formativa (PTOF);</w:t>
      </w:r>
    </w:p>
    <w:p w:rsidR="007C5974" w:rsidRDefault="001D4301">
      <w:pPr>
        <w:pStyle w:val="Corpotesto"/>
        <w:spacing w:after="0"/>
        <w:jc w:val="both"/>
      </w:pPr>
      <w:bookmarkStart w:id="58" w:name="parent_element14ab3f1c5ca65"/>
      <w:bookmarkStart w:id="59" w:name="preview_contec0811081b5cb"/>
      <w:bookmarkEnd w:id="58"/>
      <w:bookmarkEnd w:id="59"/>
      <w:r>
        <w:rPr>
          <w:rStyle w:val="StrongEmphasis"/>
          <w:shd w:val="clear" w:color="auto" w:fill="FFFFFF"/>
        </w:rPr>
        <w:t xml:space="preserve">VISTO </w:t>
      </w:r>
      <w:proofErr w:type="gramStart"/>
      <w:r>
        <w:rPr>
          <w:shd w:val="clear" w:color="auto" w:fill="FFFFFF"/>
        </w:rPr>
        <w:t>il</w:t>
      </w:r>
      <w:proofErr w:type="gramEnd"/>
      <w:r>
        <w:rPr>
          <w:shd w:val="clear" w:color="auto" w:fill="FFFFFF"/>
        </w:rPr>
        <w:t xml:space="preserve"> decreto prot. n. </w:t>
      </w:r>
      <w:bookmarkStart w:id="60" w:name="x_682218676291141633"/>
      <w:bookmarkEnd w:id="60"/>
      <w:r>
        <w:t xml:space="preserve">1643 </w:t>
      </w:r>
      <w:proofErr w:type="gramStart"/>
      <w:r>
        <w:t>del</w:t>
      </w:r>
      <w:proofErr w:type="gramEnd"/>
      <w:r>
        <w:t xml:space="preserve"> 4 aprile 2023</w:t>
      </w:r>
      <w:r>
        <w:rPr>
          <w:shd w:val="clear" w:color="auto" w:fill="FFFFFF"/>
        </w:rPr>
        <w:t xml:space="preserve"> di formale assunzione al Programma Annuale E.F. </w:t>
      </w:r>
      <w:bookmarkStart w:id="61" w:name="x_682218675129253889"/>
      <w:bookmarkEnd w:id="61"/>
      <w:r>
        <w:rPr>
          <w:shd w:val="clear" w:color="auto" w:fill="FFFFFF"/>
        </w:rPr>
        <w:t>2023 del finanziamento ci</w:t>
      </w:r>
      <w:r>
        <w:rPr>
          <w:shd w:val="clear" w:color="auto" w:fill="FFFFFF"/>
        </w:rPr>
        <w:t>tato;</w:t>
      </w:r>
    </w:p>
    <w:p w:rsidR="007C5974" w:rsidRDefault="001D4301">
      <w:pPr>
        <w:pStyle w:val="Corpotesto"/>
        <w:spacing w:after="0"/>
        <w:jc w:val="both"/>
      </w:pPr>
      <w:bookmarkStart w:id="62" w:name="parent_element2f6eb9a353b5f"/>
      <w:bookmarkStart w:id="63" w:name="preview_contb1cc488b238b6"/>
      <w:bookmarkEnd w:id="62"/>
      <w:bookmarkEnd w:id="63"/>
      <w:r>
        <w:rPr>
          <w:rStyle w:val="StrongEmphasis"/>
          <w:color w:val="000000"/>
          <w:shd w:val="clear" w:color="auto" w:fill="FFFFFF"/>
        </w:rPr>
        <w:t>VISTO</w:t>
      </w:r>
      <w:r>
        <w:rPr>
          <w:color w:val="000000"/>
          <w:shd w:val="clear" w:color="auto" w:fill="FFFFFF"/>
        </w:rPr>
        <w:t xml:space="preserve"> </w:t>
      </w:r>
      <w:r>
        <w:rPr>
          <w:color w:val="000000"/>
          <w:shd w:val="clear" w:color="auto" w:fill="FFFFFF"/>
        </w:rPr>
        <w:t xml:space="preserve">l’art. 17, comma 1, </w:t>
      </w:r>
      <w:proofErr w:type="gramStart"/>
      <w:r>
        <w:rPr>
          <w:color w:val="000000"/>
          <w:shd w:val="clear" w:color="auto" w:fill="FFFFFF"/>
        </w:rPr>
        <w:t>del</w:t>
      </w:r>
      <w:proofErr w:type="gramEnd"/>
      <w:r>
        <w:rPr>
          <w:color w:val="000000"/>
          <w:shd w:val="clear" w:color="auto" w:fill="FFFFFF"/>
        </w:rPr>
        <w:t xml:space="preserve"> D.Lgs. 36/2023 il quale prevede che “Prima dell’avvio delle procedure di affidamento dei contratti pubblici le stazioni appaltanti e gli enti concedenti, con apposito atto, adottano la decisione di contrarre individuando</w:t>
      </w:r>
      <w:r>
        <w:rPr>
          <w:color w:val="000000"/>
          <w:shd w:val="clear" w:color="auto" w:fill="FFFFFF"/>
        </w:rPr>
        <w:t xml:space="preserve"> gli elementi essenziali del contratto e i criteri di selezione degli operatori economici e delle offerte;</w:t>
      </w:r>
    </w:p>
    <w:p w:rsidR="007C5974" w:rsidRDefault="001D4301">
      <w:pPr>
        <w:pStyle w:val="Corpotesto"/>
        <w:spacing w:after="0"/>
        <w:jc w:val="both"/>
      </w:pPr>
      <w:r>
        <w:rPr>
          <w:rStyle w:val="StrongEmphasis"/>
          <w:color w:val="000000"/>
          <w:shd w:val="clear" w:color="auto" w:fill="FFFFFF"/>
        </w:rPr>
        <w:t xml:space="preserve">VISTO </w:t>
      </w:r>
      <w:r>
        <w:rPr>
          <w:color w:val="000000"/>
          <w:shd w:val="clear" w:color="auto" w:fill="FFFFFF"/>
        </w:rPr>
        <w:t xml:space="preserve">l’art. 17 comma 2 </w:t>
      </w:r>
      <w:proofErr w:type="gramStart"/>
      <w:r>
        <w:rPr>
          <w:color w:val="000000"/>
          <w:shd w:val="clear" w:color="auto" w:fill="FFFFFF"/>
        </w:rPr>
        <w:t>del</w:t>
      </w:r>
      <w:proofErr w:type="gramEnd"/>
      <w:r>
        <w:rPr>
          <w:color w:val="000000"/>
          <w:shd w:val="clear" w:color="auto" w:fill="FFFFFF"/>
        </w:rPr>
        <w:t xml:space="preserve"> D.Lgs. 36/2023 che recita “In caso di affidamento diretto, l’atto di cui al comma 1 individua l’oggetto, l’importo e il c</w:t>
      </w:r>
      <w:r>
        <w:rPr>
          <w:color w:val="000000"/>
          <w:shd w:val="clear" w:color="auto" w:fill="FFFFFF"/>
        </w:rPr>
        <w:t>ontraente, unitamente alle ragioni della sua scelta, ai requisiti di carattere generale e, se necessari, a quelli inerenti alla capacità economico-finanziaria e tecnico-professionale.”</w:t>
      </w:r>
    </w:p>
    <w:p w:rsidR="007C5974" w:rsidRDefault="001D4301">
      <w:pPr>
        <w:pStyle w:val="Corpotesto"/>
        <w:spacing w:after="0"/>
        <w:jc w:val="both"/>
      </w:pPr>
      <w:bookmarkStart w:id="64" w:name="parent_element2063d0374c96c"/>
      <w:bookmarkStart w:id="65" w:name="preview_cont2a2406efc0e34"/>
      <w:bookmarkEnd w:id="64"/>
      <w:bookmarkEnd w:id="65"/>
      <w:r>
        <w:rPr>
          <w:rStyle w:val="StrongEmphasis"/>
          <w:color w:val="000000"/>
          <w:shd w:val="clear" w:color="auto" w:fill="FFFFFF"/>
        </w:rPr>
        <w:lastRenderedPageBreak/>
        <w:t>VISTO</w:t>
      </w:r>
      <w:r>
        <w:rPr>
          <w:color w:val="000000"/>
          <w:shd w:val="clear" w:color="auto" w:fill="FFFFFF"/>
        </w:rPr>
        <w:t xml:space="preserve"> </w:t>
      </w:r>
      <w:r>
        <w:rPr>
          <w:color w:val="000000"/>
          <w:shd w:val="clear" w:color="auto" w:fill="FFFFFF"/>
        </w:rPr>
        <w:t xml:space="preserve">l’Allegato II.1 al </w:t>
      </w:r>
      <w:proofErr w:type="gramStart"/>
      <w:r>
        <w:rPr>
          <w:color w:val="000000"/>
          <w:shd w:val="clear" w:color="auto" w:fill="FFFFFF"/>
        </w:rPr>
        <w:t>D.Lgs. 36/2023</w:t>
      </w:r>
      <w:proofErr w:type="gramEnd"/>
      <w:r>
        <w:rPr>
          <w:color w:val="000000"/>
          <w:shd w:val="clear" w:color="auto" w:fill="FFFFFF"/>
        </w:rPr>
        <w:t xml:space="preserve"> recante “Elenchi degli operator</w:t>
      </w:r>
      <w:r>
        <w:rPr>
          <w:color w:val="000000"/>
          <w:shd w:val="clear" w:color="auto" w:fill="FFFFFF"/>
        </w:rPr>
        <w:t>i economici e indagini di mercato per gli affidamenti di contratti di importo inferiore alle soglie di rilevanza europea”;</w:t>
      </w:r>
    </w:p>
    <w:p w:rsidR="007C5974" w:rsidRDefault="001D4301">
      <w:pPr>
        <w:pStyle w:val="Corpotesto"/>
        <w:spacing w:after="0"/>
        <w:jc w:val="both"/>
      </w:pPr>
      <w:bookmarkStart w:id="66" w:name="parent_element9a2b032a4cda6"/>
      <w:bookmarkStart w:id="67" w:name="preview_cont7e1551cbfaa4a"/>
      <w:bookmarkEnd w:id="66"/>
      <w:bookmarkEnd w:id="67"/>
      <w:r>
        <w:rPr>
          <w:rStyle w:val="StrongEmphasis"/>
          <w:shd w:val="clear" w:color="auto" w:fill="FFFFFF"/>
        </w:rPr>
        <w:t xml:space="preserve">VISTO </w:t>
      </w:r>
      <w:r>
        <w:rPr>
          <w:color w:val="000000"/>
          <w:shd w:val="clear" w:color="auto" w:fill="FFFFFF"/>
        </w:rPr>
        <w:t xml:space="preserve">l’art. 1, comma 449, </w:t>
      </w:r>
      <w:proofErr w:type="gramStart"/>
      <w:r>
        <w:rPr>
          <w:color w:val="000000"/>
          <w:shd w:val="clear" w:color="auto" w:fill="FFFFFF"/>
        </w:rPr>
        <w:t>della</w:t>
      </w:r>
      <w:proofErr w:type="gramEnd"/>
      <w:r>
        <w:rPr>
          <w:color w:val="000000"/>
          <w:shd w:val="clear" w:color="auto" w:fill="FFFFFF"/>
        </w:rPr>
        <w:t xml:space="preserve"> L. 296 del 2006, come modificato dall’art. 1, comma 495, L. n. 208 del 2015, che prevede che tutte l</w:t>
      </w:r>
      <w:r>
        <w:rPr>
          <w:color w:val="000000"/>
          <w:shd w:val="clear" w:color="auto" w:fill="FFFFFF"/>
        </w:rPr>
        <w:t>e amministrazioni statali centrali e periferiche, ivi comprese le scuole di ogni ordine e grado, sono tenute ad approvvigionarsi utilizzando le convenzioni stipulate da Consip S.p.A.;</w:t>
      </w:r>
    </w:p>
    <w:p w:rsidR="007C5974" w:rsidRDefault="001D4301">
      <w:pPr>
        <w:pStyle w:val="Corpotesto"/>
        <w:spacing w:after="0"/>
        <w:jc w:val="both"/>
      </w:pPr>
      <w:bookmarkStart w:id="68" w:name="parent_element566e0fd84d038"/>
      <w:bookmarkStart w:id="69" w:name="preview_cont40aebc293f821"/>
      <w:bookmarkEnd w:id="68"/>
      <w:bookmarkEnd w:id="69"/>
      <w:r>
        <w:rPr>
          <w:rStyle w:val="StrongEmphasis"/>
          <w:color w:val="000000"/>
          <w:shd w:val="clear" w:color="auto" w:fill="FFFFFF"/>
        </w:rPr>
        <w:t>VISTO</w:t>
      </w:r>
      <w:r>
        <w:rPr>
          <w:color w:val="000000"/>
          <w:shd w:val="clear" w:color="auto" w:fill="FFFFFF"/>
        </w:rPr>
        <w:t xml:space="preserve"> </w:t>
      </w:r>
      <w:r>
        <w:rPr>
          <w:color w:val="000000"/>
          <w:shd w:val="clear" w:color="auto" w:fill="FFFFFF"/>
        </w:rPr>
        <w:t xml:space="preserve">l’art. 1, comma 583, </w:t>
      </w:r>
      <w:proofErr w:type="gramStart"/>
      <w:r>
        <w:rPr>
          <w:color w:val="000000"/>
          <w:shd w:val="clear" w:color="auto" w:fill="FFFFFF"/>
        </w:rPr>
        <w:t>della</w:t>
      </w:r>
      <w:proofErr w:type="gramEnd"/>
      <w:r>
        <w:rPr>
          <w:color w:val="000000"/>
          <w:shd w:val="clear" w:color="auto" w:fill="FFFFFF"/>
        </w:rPr>
        <w:t xml:space="preserve"> L. 27 dicembre 2019, n. 160, ai sensi d</w:t>
      </w:r>
      <w:r>
        <w:rPr>
          <w:color w:val="000000"/>
          <w:shd w:val="clear" w:color="auto" w:fill="FFFFFF"/>
        </w:rPr>
        <w:t xml:space="preserve">el quale, fermo restando quanto previsto dal citato art. 1, commi 449 e 450, della L. 296/2006, le amministrazioni statali centrali e periferiche, ivi compresi gli istituti e le scuole di ogni ordine e grado, sono tenute ad approvvigionarsi attraverso gli </w:t>
      </w:r>
      <w:r>
        <w:rPr>
          <w:color w:val="000000"/>
          <w:shd w:val="clear" w:color="auto" w:fill="FFFFFF"/>
        </w:rPr>
        <w:t>accordi quadro stipulati da Consip S.p.A. o il Sistema Dinamico di Acquisizione (SDAPA) realizzato e gestito da Consip S.p.A.; </w:t>
      </w:r>
    </w:p>
    <w:p w:rsidR="007C5974" w:rsidRDefault="001D4301">
      <w:pPr>
        <w:pStyle w:val="Corpotesto"/>
        <w:spacing w:after="0"/>
      </w:pPr>
      <w:bookmarkStart w:id="70" w:name="parent_element8d0f768294388"/>
      <w:bookmarkStart w:id="71" w:name="preview_conte48f9db468de3"/>
      <w:bookmarkEnd w:id="70"/>
      <w:bookmarkEnd w:id="71"/>
      <w:r>
        <w:rPr>
          <w:rStyle w:val="StrongEmphasis"/>
          <w:color w:val="000000"/>
          <w:shd w:val="clear" w:color="auto" w:fill="FFFFFF"/>
        </w:rPr>
        <w:t>PRESO ATTO</w:t>
      </w:r>
      <w:r>
        <w:rPr>
          <w:color w:val="000000"/>
          <w:shd w:val="clear" w:color="auto" w:fill="FFFFFF"/>
        </w:rPr>
        <w:t xml:space="preserve"> </w:t>
      </w:r>
      <w:r>
        <w:rPr>
          <w:color w:val="000000"/>
          <w:shd w:val="clear" w:color="auto" w:fill="FFFFFF"/>
        </w:rPr>
        <w:t xml:space="preserve">che </w:t>
      </w:r>
      <w:proofErr w:type="gramStart"/>
      <w:r>
        <w:rPr>
          <w:color w:val="000000"/>
          <w:shd w:val="clear" w:color="auto" w:fill="FFFFFF"/>
        </w:rPr>
        <w:t>la linea</w:t>
      </w:r>
      <w:proofErr w:type="gramEnd"/>
      <w:r>
        <w:rPr>
          <w:color w:val="000000"/>
          <w:shd w:val="clear" w:color="auto" w:fill="FFFFFF"/>
        </w:rPr>
        <w:t xml:space="preserve"> di finanziamento che interessa codesta scuola è:</w:t>
      </w:r>
    </w:p>
    <w:p w:rsidR="007C5974" w:rsidRDefault="001D4301">
      <w:pPr>
        <w:pStyle w:val="Corpotesto"/>
        <w:numPr>
          <w:ilvl w:val="0"/>
          <w:numId w:val="1"/>
        </w:numPr>
        <w:tabs>
          <w:tab w:val="left" w:pos="707"/>
        </w:tabs>
        <w:spacing w:after="0"/>
      </w:pPr>
      <w:bookmarkStart w:id="72" w:name="x_8103910799120138251"/>
      <w:bookmarkEnd w:id="72"/>
      <w:r>
        <w:t>“</w:t>
      </w:r>
      <w:r>
        <w:t>Next Generation Classrooms – Trasformazione delle aule in ambienti innovativi di apprendimento” - PNRR - Missione 4 – Istruzione e Ricerca – Componente 1 – Potenziamento dell’offerta dei servizi di istruzione: dagli asili nido alle Università – Investiment</w:t>
      </w:r>
      <w:r>
        <w:t xml:space="preserve">o 3.2 “Scuola 4.0: scuole innovative, cablaggio, nuovi ambienti di apprendimento e laboratori” </w:t>
      </w:r>
    </w:p>
    <w:p w:rsidR="007C5974" w:rsidRDefault="001D4301">
      <w:pPr>
        <w:pStyle w:val="Corpotesto"/>
        <w:spacing w:after="0"/>
        <w:jc w:val="both"/>
      </w:pPr>
      <w:bookmarkStart w:id="73" w:name="parent_element35cd95dd59022"/>
      <w:bookmarkStart w:id="74" w:name="preview_cont340dc32059612"/>
      <w:bookmarkEnd w:id="73"/>
      <w:bookmarkEnd w:id="74"/>
      <w:r>
        <w:rPr>
          <w:rStyle w:val="StrongEmphasis"/>
          <w:color w:val="000000"/>
          <w:shd w:val="clear" w:color="auto" w:fill="FFFFFF"/>
        </w:rPr>
        <w:t>VISTO</w:t>
      </w:r>
      <w:r>
        <w:rPr>
          <w:color w:val="000000"/>
          <w:shd w:val="clear" w:color="auto" w:fill="FFFFFF"/>
        </w:rPr>
        <w:t xml:space="preserve"> </w:t>
      </w:r>
      <w:r>
        <w:rPr>
          <w:color w:val="000000"/>
          <w:shd w:val="clear" w:color="auto" w:fill="FFFFFF"/>
        </w:rPr>
        <w:t xml:space="preserve">l’accordo di concessione </w:t>
      </w:r>
      <w:proofErr w:type="gramStart"/>
      <w:r>
        <w:rPr>
          <w:color w:val="000000"/>
          <w:shd w:val="clear" w:color="auto" w:fill="FFFFFF"/>
        </w:rPr>
        <w:t>prot</w:t>
      </w:r>
      <w:proofErr w:type="gramEnd"/>
      <w:r>
        <w:rPr>
          <w:color w:val="000000"/>
          <w:shd w:val="clear" w:color="auto" w:fill="FFFFFF"/>
        </w:rPr>
        <w:t xml:space="preserve">. n. </w:t>
      </w:r>
      <w:bookmarkStart w:id="75" w:name="x_848325404764176385"/>
      <w:bookmarkEnd w:id="75"/>
      <w:r>
        <w:rPr>
          <w:shd w:val="clear" w:color="auto" w:fill="FFFFFF"/>
        </w:rPr>
        <w:t xml:space="preserve">39743 </w:t>
      </w:r>
      <w:proofErr w:type="gramStart"/>
      <w:r>
        <w:rPr>
          <w:shd w:val="clear" w:color="auto" w:fill="FFFFFF"/>
        </w:rPr>
        <w:t>del</w:t>
      </w:r>
      <w:proofErr w:type="gramEnd"/>
      <w:r>
        <w:rPr>
          <w:shd w:val="clear" w:color="auto" w:fill="FFFFFF"/>
        </w:rPr>
        <w:t xml:space="preserve"> 17/03/2023, firmato dal Ministero dell’istruzione e del merito, rappresentato dalla dott.ssa Montesarchio, Dir</w:t>
      </w:r>
      <w:r>
        <w:rPr>
          <w:shd w:val="clear" w:color="auto" w:fill="FFFFFF"/>
        </w:rPr>
        <w:t>ettore generale e coordinatrice dell’Unità di missione per il Piano nazionale di ripresa e resilienza, che autorizza</w:t>
      </w:r>
      <w:r>
        <w:rPr>
          <w:color w:val="000000"/>
          <w:shd w:val="clear" w:color="auto" w:fill="FFFFFF"/>
        </w:rPr>
        <w:t xml:space="preserve"> </w:t>
      </w:r>
      <w:r>
        <w:rPr>
          <w:color w:val="000000"/>
          <w:shd w:val="clear" w:color="auto" w:fill="FFFFFF"/>
        </w:rPr>
        <w:t xml:space="preserve">l'attuazione del progetto </w:t>
      </w:r>
      <w:bookmarkStart w:id="76" w:name="x_6822186761703915531"/>
      <w:bookmarkEnd w:id="76"/>
      <w:r>
        <w:rPr>
          <w:shd w:val="clear" w:color="auto" w:fill="FFFFFF"/>
        </w:rPr>
        <w:t>M4C1I3.2-2022-961-P-12435</w:t>
      </w:r>
      <w:r>
        <w:rPr>
          <w:color w:val="000000"/>
          <w:shd w:val="clear" w:color="auto" w:fill="FFFFFF"/>
        </w:rPr>
        <w:t xml:space="preserve"> </w:t>
      </w:r>
      <w:r>
        <w:rPr>
          <w:color w:val="000000"/>
          <w:shd w:val="clear" w:color="auto" w:fill="FFFFFF"/>
        </w:rPr>
        <w:t>dal titolo "</w:t>
      </w:r>
      <w:bookmarkStart w:id="77" w:name="x_6822186762017177611"/>
      <w:bookmarkEnd w:id="77"/>
      <w:r>
        <w:t>Future LAb</w:t>
      </w:r>
      <w:r>
        <w:rPr>
          <w:color w:val="000000"/>
          <w:shd w:val="clear" w:color="auto" w:fill="FFFFFF"/>
        </w:rPr>
        <w:t>" per un importo pari a €</w:t>
      </w:r>
      <w:bookmarkStart w:id="78" w:name="x_705356543876366337"/>
      <w:bookmarkEnd w:id="78"/>
      <w:r w:rsidR="002620A8">
        <w:rPr>
          <w:color w:val="000000"/>
          <w:shd w:val="clear" w:color="auto" w:fill="FFFFFF"/>
        </w:rPr>
        <w:t xml:space="preserve"> </w:t>
      </w:r>
      <w:r>
        <w:rPr>
          <w:shd w:val="clear" w:color="auto" w:fill="FFFFFF"/>
        </w:rPr>
        <w:t>219</w:t>
      </w:r>
      <w:r w:rsidR="002620A8">
        <w:rPr>
          <w:shd w:val="clear" w:color="auto" w:fill="FFFFFF"/>
        </w:rPr>
        <w:t xml:space="preserve">. </w:t>
      </w:r>
      <w:r>
        <w:rPr>
          <w:shd w:val="clear" w:color="auto" w:fill="FFFFFF"/>
        </w:rPr>
        <w:t>823</w:t>
      </w:r>
      <w:proofErr w:type="gramStart"/>
      <w:r>
        <w:rPr>
          <w:shd w:val="clear" w:color="auto" w:fill="FFFFFF"/>
        </w:rPr>
        <w:t>,10</w:t>
      </w:r>
      <w:proofErr w:type="gramEnd"/>
      <w:r>
        <w:rPr>
          <w:color w:val="000000"/>
          <w:shd w:val="clear" w:color="auto" w:fill="FFFFFF"/>
        </w:rPr>
        <w:t>;</w:t>
      </w:r>
    </w:p>
    <w:p w:rsidR="007C5974" w:rsidRDefault="001D4301">
      <w:pPr>
        <w:pStyle w:val="Corpotesto"/>
        <w:spacing w:after="0"/>
        <w:jc w:val="both"/>
        <w:rPr>
          <w:color w:val="000000"/>
          <w:shd w:val="clear" w:color="auto" w:fill="FFFFFF"/>
        </w:rPr>
      </w:pPr>
      <w:bookmarkStart w:id="79" w:name="parent_elementa9265c23c9c62"/>
      <w:bookmarkStart w:id="80" w:name="preview_cont4c52a739a123c"/>
      <w:bookmarkEnd w:id="79"/>
      <w:bookmarkEnd w:id="80"/>
      <w:r>
        <w:rPr>
          <w:rStyle w:val="StrongEmphasis"/>
          <w:color w:val="000000"/>
          <w:shd w:val="clear" w:color="auto" w:fill="FFFFFF"/>
        </w:rPr>
        <w:t>VISTA</w:t>
      </w:r>
      <w:r>
        <w:rPr>
          <w:color w:val="000000"/>
          <w:shd w:val="clear" w:color="auto" w:fill="FFFFFF"/>
        </w:rPr>
        <w:t xml:space="preserve"> </w:t>
      </w:r>
      <w:r>
        <w:rPr>
          <w:color w:val="000000"/>
          <w:shd w:val="clear" w:color="auto" w:fill="FFFFFF"/>
        </w:rPr>
        <w:t xml:space="preserve">la delibera n. </w:t>
      </w:r>
      <w:bookmarkStart w:id="81" w:name="x_711007553514635265"/>
      <w:bookmarkEnd w:id="81"/>
      <w:r>
        <w:rPr>
          <w:shd w:val="clear" w:color="auto" w:fill="FFFFFF"/>
        </w:rPr>
        <w:t xml:space="preserve">32 </w:t>
      </w:r>
      <w:proofErr w:type="gramStart"/>
      <w:r>
        <w:rPr>
          <w:shd w:val="clear" w:color="auto" w:fill="FFFFFF"/>
        </w:rPr>
        <w:t>del</w:t>
      </w:r>
      <w:proofErr w:type="gramEnd"/>
      <w:r>
        <w:rPr>
          <w:shd w:val="clear" w:color="auto" w:fill="FFFFFF"/>
        </w:rPr>
        <w:t xml:space="preserve"> 2</w:t>
      </w:r>
      <w:r>
        <w:rPr>
          <w:shd w:val="clear" w:color="auto" w:fill="FFFFFF"/>
        </w:rPr>
        <w:t>5/01/2023</w:t>
      </w:r>
      <w:r>
        <w:rPr>
          <w:color w:val="000000"/>
          <w:shd w:val="clear" w:color="auto" w:fill="FFFFFF"/>
        </w:rPr>
        <w:t> </w:t>
      </w:r>
      <w:r>
        <w:rPr>
          <w:color w:val="000000"/>
          <w:shd w:val="clear" w:color="auto" w:fill="FFFFFF"/>
        </w:rPr>
        <w:t>del Consiglio di Istituto di adesione al progetto;</w:t>
      </w:r>
    </w:p>
    <w:p w:rsidR="00CD1381" w:rsidRDefault="00CD1381">
      <w:pPr>
        <w:pStyle w:val="Corpotesto"/>
        <w:spacing w:after="0"/>
        <w:jc w:val="both"/>
      </w:pPr>
      <w:r w:rsidRPr="00CD1381">
        <w:rPr>
          <w:b/>
        </w:rPr>
        <w:t>RILEVATA</w:t>
      </w:r>
      <w:r>
        <w:t xml:space="preserve"> pertanto la necessità di acquis</w:t>
      </w:r>
      <w:r w:rsidR="00E760A0">
        <w:t xml:space="preserve">tare sollecitamente la </w:t>
      </w:r>
      <w:r>
        <w:t xml:space="preserve">fornitura che si intende acquisire senza previa consultazione di due o più operatori economici </w:t>
      </w:r>
    </w:p>
    <w:p w:rsidR="00CD1381" w:rsidRDefault="00CD1381">
      <w:pPr>
        <w:pStyle w:val="Corpotesto"/>
        <w:spacing w:after="0"/>
        <w:jc w:val="both"/>
      </w:pPr>
      <w:r w:rsidRPr="00CD1381">
        <w:rPr>
          <w:b/>
        </w:rPr>
        <w:t>RILEVATA</w:t>
      </w:r>
      <w:r>
        <w:t xml:space="preserve"> la presenza di convenzioni – accordi quadro Consip specifiche comprendenti l’intera fornitura, ovvero la fornitura parziale nel suo insieme, dei prodotti occorrenti </w:t>
      </w:r>
    </w:p>
    <w:p w:rsidR="00E760A0" w:rsidRDefault="00CD1381">
      <w:pPr>
        <w:pStyle w:val="Corpotesto"/>
        <w:spacing w:after="0"/>
        <w:jc w:val="both"/>
      </w:pPr>
      <w:r w:rsidRPr="00CD1381">
        <w:rPr>
          <w:b/>
        </w:rPr>
        <w:t>DATO ATTO</w:t>
      </w:r>
      <w:r>
        <w:t xml:space="preserve"> che i prodotti in convenzione – accordo quadro non rispondono alle necessità </w:t>
      </w:r>
      <w:proofErr w:type="gramStart"/>
      <w:r>
        <w:t>della</w:t>
      </w:r>
      <w:proofErr w:type="gramEnd"/>
      <w:r>
        <w:t xml:space="preserve"> scuola </w:t>
      </w:r>
    </w:p>
    <w:p w:rsidR="00E760A0" w:rsidRDefault="00E760A0">
      <w:pPr>
        <w:pStyle w:val="Corpotesto"/>
        <w:spacing w:after="0"/>
        <w:jc w:val="both"/>
      </w:pPr>
      <w:r w:rsidRPr="00E760A0">
        <w:rPr>
          <w:b/>
        </w:rPr>
        <w:t>ACQUISITO</w:t>
      </w:r>
      <w:r>
        <w:t xml:space="preserve"> </w:t>
      </w:r>
      <w:proofErr w:type="gramStart"/>
      <w:r>
        <w:t>il</w:t>
      </w:r>
      <w:proofErr w:type="gramEnd"/>
      <w:r>
        <w:t xml:space="preserve"> preventivo </w:t>
      </w:r>
      <w:r>
        <w:t xml:space="preserve">n. 202687 </w:t>
      </w:r>
      <w:r>
        <w:t xml:space="preserve">dall’Operatore Economico </w:t>
      </w:r>
      <w:r>
        <w:t>BADO prot. 3480 del 12/06/</w:t>
      </w:r>
      <w:proofErr w:type="gramStart"/>
      <w:r>
        <w:t xml:space="preserve">2023 </w:t>
      </w:r>
      <w:r>
        <w:t xml:space="preserve"> individuato</w:t>
      </w:r>
      <w:proofErr w:type="gramEnd"/>
      <w:r>
        <w:t xml:space="preserve"> mediante indagine di mercato informal</w:t>
      </w:r>
      <w:r>
        <w:t xml:space="preserve">e che ha offerto per la fornitura </w:t>
      </w:r>
      <w:r>
        <w:t xml:space="preserve"> in oggetto l’importo di </w:t>
      </w:r>
      <w:r>
        <w:t xml:space="preserve">€ 37,280.00 IVA ESCLUSA  </w:t>
      </w:r>
    </w:p>
    <w:p w:rsidR="00E760A0" w:rsidRDefault="00E760A0">
      <w:pPr>
        <w:pStyle w:val="Corpotesto"/>
        <w:spacing w:after="0"/>
        <w:jc w:val="both"/>
      </w:pPr>
      <w:r w:rsidRPr="00E760A0">
        <w:rPr>
          <w:b/>
        </w:rPr>
        <w:t>ACCERTATA</w:t>
      </w:r>
      <w:r>
        <w:t xml:space="preserve"> la congruità </w:t>
      </w:r>
      <w:proofErr w:type="gramStart"/>
      <w:r>
        <w:t>del</w:t>
      </w:r>
      <w:proofErr w:type="gramEnd"/>
      <w:r>
        <w:t xml:space="preserve"> preventivo proposto con gli attuali costi di mercato e la compatibilità dell’importo con i vincoli imposti dalla vigente normativa per poter procedere ad affidamento diretto; - </w:t>
      </w:r>
      <w:r w:rsidRPr="00E760A0">
        <w:rPr>
          <w:b/>
        </w:rPr>
        <w:t>RICHIAMATO</w:t>
      </w:r>
      <w:r>
        <w:t xml:space="preserve"> l’art. 1, comma 1, </w:t>
      </w:r>
      <w:proofErr w:type="gramStart"/>
      <w:r>
        <w:t>lett</w:t>
      </w:r>
      <w:proofErr w:type="gramEnd"/>
      <w:r>
        <w:t xml:space="preserve"> a) della Legge n. 120/2020 che consente di procedere per acquisiti di beni e s</w:t>
      </w:r>
      <w:r>
        <w:t>ervizi di importo inferiore a 139</w:t>
      </w:r>
      <w:r>
        <w:t xml:space="preserve">.000,00 (al netto dell’IVA) mediante affidamento diretto anche senza previa consultazione di due o più operatori economici; </w:t>
      </w:r>
    </w:p>
    <w:p w:rsidR="00E760A0" w:rsidRDefault="00E760A0">
      <w:pPr>
        <w:pStyle w:val="Corpotesto"/>
        <w:spacing w:after="0"/>
        <w:jc w:val="both"/>
      </w:pPr>
      <w:r w:rsidRPr="00E760A0">
        <w:rPr>
          <w:b/>
        </w:rPr>
        <w:t>ACQUISITO</w:t>
      </w:r>
      <w:r>
        <w:t xml:space="preserve"> </w:t>
      </w:r>
      <w:proofErr w:type="gramStart"/>
      <w:r>
        <w:t>il</w:t>
      </w:r>
      <w:proofErr w:type="gramEnd"/>
      <w:r>
        <w:t xml:space="preserve"> CIG e il Cup </w:t>
      </w:r>
      <w:r>
        <w:t>–</w:t>
      </w:r>
      <w:r>
        <w:t xml:space="preserve"> </w:t>
      </w:r>
    </w:p>
    <w:p w:rsidR="00E760A0" w:rsidRDefault="00E760A0" w:rsidP="00E760A0">
      <w:pPr>
        <w:pStyle w:val="Corpotesto"/>
        <w:spacing w:after="0"/>
        <w:jc w:val="center"/>
        <w:rPr>
          <w:b/>
        </w:rPr>
      </w:pPr>
      <w:r w:rsidRPr="00E760A0">
        <w:rPr>
          <w:b/>
        </w:rPr>
        <w:t>DISPONE</w:t>
      </w:r>
    </w:p>
    <w:p w:rsidR="001D4301" w:rsidRPr="00E760A0" w:rsidRDefault="001D4301" w:rsidP="00E760A0">
      <w:pPr>
        <w:pStyle w:val="Corpotesto"/>
        <w:spacing w:after="0"/>
        <w:jc w:val="center"/>
        <w:rPr>
          <w:b/>
        </w:rPr>
      </w:pPr>
    </w:p>
    <w:p w:rsidR="001D4301" w:rsidRDefault="00E760A0">
      <w:pPr>
        <w:pStyle w:val="Corpotesto"/>
        <w:spacing w:after="0"/>
        <w:jc w:val="both"/>
      </w:pPr>
      <w:r>
        <w:t xml:space="preserve"> </w:t>
      </w:r>
      <w:r w:rsidR="001D4301">
        <w:t xml:space="preserve">Art. </w:t>
      </w:r>
      <w:proofErr w:type="gramStart"/>
      <w:r w:rsidR="001D4301">
        <w:t>1</w:t>
      </w:r>
      <w:proofErr w:type="gramEnd"/>
      <w:r w:rsidR="001D4301">
        <w:t xml:space="preserve"> Tutto quanto in premessa indicato fa parte integrante e sostanziale del presente provvedimento</w:t>
      </w:r>
      <w:r w:rsidR="001D4301">
        <w:t xml:space="preserve"> –</w:t>
      </w:r>
      <w:r>
        <w:t xml:space="preserve"> </w:t>
      </w:r>
    </w:p>
    <w:p w:rsidR="001D4301" w:rsidRDefault="001D4301">
      <w:pPr>
        <w:pStyle w:val="Corpotesto"/>
        <w:spacing w:after="0"/>
        <w:jc w:val="both"/>
      </w:pPr>
    </w:p>
    <w:p w:rsidR="00E760A0" w:rsidRDefault="001D4301">
      <w:pPr>
        <w:pStyle w:val="Corpotesto"/>
        <w:spacing w:after="0"/>
        <w:jc w:val="both"/>
      </w:pPr>
      <w:r>
        <w:t xml:space="preserve">Art. </w:t>
      </w:r>
      <w:proofErr w:type="gramStart"/>
      <w:r>
        <w:t xml:space="preserve">2  </w:t>
      </w:r>
      <w:r w:rsidR="00E760A0">
        <w:t>Di</w:t>
      </w:r>
      <w:proofErr w:type="gramEnd"/>
      <w:r w:rsidR="00E760A0">
        <w:t xml:space="preserve"> autorizzare, ai sensi dell’art.36, comma 2, lett. a) </w:t>
      </w:r>
      <w:proofErr w:type="gramStart"/>
      <w:r w:rsidR="00E760A0">
        <w:t>del</w:t>
      </w:r>
      <w:proofErr w:type="gramEnd"/>
      <w:r w:rsidR="00E760A0">
        <w:t xml:space="preserve"> D.Lgs. n.50/2016, l’emissione di un Ordine Diretto Fuori MEPA (Mercato Elettronico delle Pubbliche Amministrazioni) </w:t>
      </w:r>
      <w:r>
        <w:t>attraverso ORDINE AD ESECUZIONE IMMEDIATA</w:t>
      </w:r>
      <w:r>
        <w:t xml:space="preserve"> </w:t>
      </w:r>
      <w:r w:rsidR="00E760A0">
        <w:t xml:space="preserve">per </w:t>
      </w:r>
      <w:r w:rsidR="00E760A0">
        <w:t xml:space="preserve"> la fornitura di arredi</w:t>
      </w:r>
      <w:r>
        <w:t xml:space="preserve"> alla ditta BADO srl</w:t>
      </w:r>
      <w:r w:rsidRPr="001D4301">
        <w:t xml:space="preserve"> </w:t>
      </w:r>
      <w:r>
        <w:t xml:space="preserve"> </w:t>
      </w:r>
      <w:r>
        <w:t>per la fornitura di: Arredi scolastici per i plessi delle scuole Primarie e Secondarie</w:t>
      </w:r>
      <w:r>
        <w:t xml:space="preserve">; </w:t>
      </w:r>
    </w:p>
    <w:p w:rsidR="001D4301" w:rsidRDefault="001D4301" w:rsidP="001D4301">
      <w:pPr>
        <w:pStyle w:val="Corpotesto"/>
        <w:spacing w:after="0"/>
      </w:pPr>
    </w:p>
    <w:p w:rsidR="001D4301" w:rsidRDefault="00CD1381" w:rsidP="001D4301">
      <w:pPr>
        <w:pStyle w:val="Corpotesto"/>
        <w:spacing w:after="0"/>
      </w:pPr>
      <w:r>
        <w:t xml:space="preserve">Art. 3 L’importo complessivo oggetto </w:t>
      </w:r>
      <w:proofErr w:type="gramStart"/>
      <w:r>
        <w:t>della</w:t>
      </w:r>
      <w:proofErr w:type="gramEnd"/>
      <w:r>
        <w:t xml:space="preserve"> spesa, desunto dai prezzi di catalogo del fornitore, per l’acquisizione in affidamento diretto di cui all’Art. 2 è determinato in € </w:t>
      </w:r>
      <w:r w:rsidR="001D4301">
        <w:t xml:space="preserve">37.280,00 </w:t>
      </w:r>
      <w:r>
        <w:t>al netto dell’IVA al 22% (prezzo ivato €</w:t>
      </w:r>
      <w:r w:rsidR="001D4301">
        <w:t xml:space="preserve"> </w:t>
      </w:r>
      <w:proofErr w:type="gramStart"/>
      <w:r w:rsidR="001D4301">
        <w:t xml:space="preserve">45.481,60 </w:t>
      </w:r>
      <w:r>
        <w:t>)</w:t>
      </w:r>
      <w:proofErr w:type="gramEnd"/>
      <w:r>
        <w:t xml:space="preserve">. La spesa sarà imputata, nel Programma Annuale, sull’Attività A.3.9: PNRR "PIANO SCUOLA 4.0- AZIONE1-NEXT DIGITAL CLASSROOM-CODICE IDENT. </w:t>
      </w:r>
      <w:r w:rsidR="001D4301">
        <w:rPr>
          <w:shd w:val="clear" w:color="auto" w:fill="FFFFFF"/>
        </w:rPr>
        <w:t>M4C1I3.2-2022-961-P-12435</w:t>
      </w:r>
      <w:r>
        <w:t xml:space="preserve">che presenta un’adeguata e sufficiente disponibilità finanziaria. </w:t>
      </w:r>
    </w:p>
    <w:p w:rsidR="001D4301" w:rsidRDefault="001D4301" w:rsidP="001D4301">
      <w:pPr>
        <w:pStyle w:val="Corpotesto"/>
        <w:spacing w:after="0"/>
      </w:pPr>
    </w:p>
    <w:p w:rsidR="001D4301" w:rsidRDefault="00CD1381" w:rsidP="001D4301">
      <w:pPr>
        <w:pStyle w:val="Corpotesto"/>
        <w:spacing w:after="0"/>
      </w:pPr>
      <w:r>
        <w:lastRenderedPageBreak/>
        <w:t xml:space="preserve">Art. </w:t>
      </w:r>
      <w:proofErr w:type="gramStart"/>
      <w:r>
        <w:t>4</w:t>
      </w:r>
      <w:proofErr w:type="gramEnd"/>
      <w:r>
        <w:t xml:space="preserve"> Si approvano contestualmente alla presente gli atti relativi alla procedura stessa</w:t>
      </w:r>
    </w:p>
    <w:p w:rsidR="001D4301" w:rsidRDefault="001D4301" w:rsidP="001D4301">
      <w:pPr>
        <w:pStyle w:val="Corpotesto"/>
        <w:spacing w:after="0"/>
      </w:pPr>
    </w:p>
    <w:p w:rsidR="00CD1381" w:rsidRPr="001D4301" w:rsidRDefault="00CD1381" w:rsidP="001D4301">
      <w:pPr>
        <w:pStyle w:val="Corpotesto"/>
        <w:spacing w:after="0"/>
        <w:rPr>
          <w:shd w:val="clear" w:color="auto" w:fill="FFFFFF"/>
        </w:rPr>
      </w:pPr>
      <w:r>
        <w:t xml:space="preserve"> Art. </w:t>
      </w:r>
      <w:proofErr w:type="gramStart"/>
      <w:r>
        <w:t>5</w:t>
      </w:r>
      <w:proofErr w:type="gramEnd"/>
      <w:r>
        <w:t xml:space="preserve"> Ai sensi dell’Art. 15 </w:t>
      </w:r>
      <w:proofErr w:type="gramStart"/>
      <w:r>
        <w:t>del</w:t>
      </w:r>
      <w:proofErr w:type="gramEnd"/>
      <w:r>
        <w:t xml:space="preserve"> Decreto legislativo. </w:t>
      </w:r>
      <w:proofErr w:type="gramStart"/>
      <w:r>
        <w:t>n. 36/2023</w:t>
      </w:r>
      <w:proofErr w:type="gramEnd"/>
      <w:r>
        <w:t xml:space="preserve"> e ss.mm.ii. </w:t>
      </w:r>
      <w:proofErr w:type="gramStart"/>
      <w:r>
        <w:t>e</w:t>
      </w:r>
      <w:proofErr w:type="gramEnd"/>
      <w:r>
        <w:t xml:space="preserve"> dell’Art. 5 della Legge 7 Agosto 1990, n. 241 è stato individuato quale Responsabile del Progetto il Dirigente </w:t>
      </w:r>
      <w:proofErr w:type="gramStart"/>
      <w:r>
        <w:t xml:space="preserve">Scolastico </w:t>
      </w:r>
      <w:r w:rsidR="001D4301">
        <w:t xml:space="preserve"> prof.Manuela</w:t>
      </w:r>
      <w:proofErr w:type="gramEnd"/>
      <w:r w:rsidR="001D4301">
        <w:t xml:space="preserve"> Scotaccia</w:t>
      </w:r>
    </w:p>
    <w:p w:rsidR="002620A8" w:rsidRDefault="002620A8">
      <w:pPr>
        <w:pStyle w:val="Corpotesto"/>
        <w:spacing w:after="0"/>
        <w:jc w:val="both"/>
      </w:pPr>
    </w:p>
    <w:p w:rsidR="001D4301" w:rsidRDefault="001D4301">
      <w:pPr>
        <w:pStyle w:val="Corpotesto"/>
        <w:spacing w:after="0"/>
        <w:jc w:val="both"/>
      </w:pPr>
    </w:p>
    <w:p w:rsidR="001D4301" w:rsidRPr="004401FD" w:rsidRDefault="001D4301" w:rsidP="001D4301"/>
    <w:p w:rsidR="001D4301" w:rsidRPr="004401FD" w:rsidRDefault="001D4301" w:rsidP="001D4301">
      <w:pPr>
        <w:ind w:left="6480"/>
        <w:jc w:val="center"/>
        <w:rPr>
          <w:color w:val="000000"/>
        </w:rPr>
      </w:pPr>
      <w:proofErr w:type="gramStart"/>
      <w:r w:rsidRPr="004401FD">
        <w:rPr>
          <w:color w:val="000000"/>
        </w:rPr>
        <w:t>Il</w:t>
      </w:r>
      <w:proofErr w:type="gramEnd"/>
      <w:r w:rsidRPr="004401FD">
        <w:rPr>
          <w:color w:val="000000"/>
        </w:rPr>
        <w:t xml:space="preserve"> Dirigente Scolastico</w:t>
      </w:r>
    </w:p>
    <w:p w:rsidR="001D4301" w:rsidRPr="004401FD" w:rsidRDefault="001D4301" w:rsidP="001D4301">
      <w:pPr>
        <w:ind w:left="6480"/>
        <w:jc w:val="center"/>
        <w:rPr>
          <w:color w:val="000000"/>
        </w:rPr>
      </w:pPr>
      <w:r w:rsidRPr="004401FD">
        <w:rPr>
          <w:color w:val="000000"/>
        </w:rPr>
        <w:t>Prof.ssa Manuela Scotaccia</w:t>
      </w:r>
    </w:p>
    <w:p w:rsidR="001D4301" w:rsidRDefault="001D4301">
      <w:pPr>
        <w:pStyle w:val="Corpotesto"/>
        <w:spacing w:after="0"/>
        <w:jc w:val="both"/>
      </w:pPr>
      <w:bookmarkStart w:id="82" w:name="_GoBack"/>
      <w:bookmarkEnd w:id="82"/>
    </w:p>
    <w:sectPr w:rsidR="001D4301">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OpenSymbol">
    <w:altName w:val="Arial Unicode MS"/>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979D9"/>
    <w:multiLevelType w:val="multilevel"/>
    <w:tmpl w:val="8FA89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EC18FE"/>
    <w:multiLevelType w:val="multilevel"/>
    <w:tmpl w:val="F39AFDE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74"/>
    <w:rsid w:val="001D4301"/>
    <w:rsid w:val="002620A8"/>
    <w:rsid w:val="007C5974"/>
    <w:rsid w:val="00CD1381"/>
    <w:rsid w:val="00E76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7BAE0-8B1D-474A-A11A-B8B5278A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70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9291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dc:description/>
  <cp:lastModifiedBy>Preside</cp:lastModifiedBy>
  <cp:revision>2</cp:revision>
  <dcterms:created xsi:type="dcterms:W3CDTF">2023-09-19T09:46:00Z</dcterms:created>
  <dcterms:modified xsi:type="dcterms:W3CDTF">2023-09-19T09:46:00Z</dcterms:modified>
  <dc:language>en-US</dc:language>
</cp:coreProperties>
</file>