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B9" w:rsidRDefault="00663894">
      <w:pPr>
        <w:pStyle w:val="normal"/>
        <w:widowControl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Azioni di potenziamento delle competenze STEM e </w:t>
      </w:r>
      <w:proofErr w:type="spellStart"/>
      <w:r>
        <w:rPr>
          <w:rFonts w:ascii="Open Sans" w:eastAsia="Open Sans" w:hAnsi="Open Sans" w:cs="Open Sans"/>
          <w:b/>
          <w:i/>
          <w:sz w:val="22"/>
          <w:szCs w:val="22"/>
        </w:rPr>
        <w:t>multilinguistiche</w:t>
      </w:r>
      <w:proofErr w:type="spellEnd"/>
      <w:r>
        <w:rPr>
          <w:rFonts w:ascii="Open Sans" w:eastAsia="Open Sans" w:hAnsi="Open Sans" w:cs="Open Sans"/>
          <w:b/>
          <w:i/>
          <w:sz w:val="22"/>
          <w:szCs w:val="22"/>
        </w:rPr>
        <w:t>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203FB9" w:rsidRDefault="00203FB9">
      <w:pPr>
        <w:pStyle w:val="normal"/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203FB9" w:rsidRDefault="00663894">
      <w:pPr>
        <w:pStyle w:val="normal"/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di selezione per il conferimento di 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>ESPERTI ESTERNI NEI PERCORSI MULTILIN</w:t>
      </w:r>
      <w:r>
        <w:rPr>
          <w:rFonts w:ascii="Open Sans" w:eastAsia="Open Sans" w:hAnsi="Open Sans" w:cs="Open Sans"/>
          <w:b/>
          <w:sz w:val="28"/>
          <w:szCs w:val="28"/>
        </w:rPr>
        <w:t xml:space="preserve">GUISTICI DEL PNRR COMPETENZE STEM E MULTILINGUISTICHE, RIVOLTI AI DOCENTI IN SERVIZIO DELLA SCUOLA DELL’INFANZIA E PRIMARIA E AI DOCENTI IN SERVIZIO 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DI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 xml:space="preserve"> DISCIPLINE NON LINGUISTICHE DELLA SCUOLA SECONDARIA 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DI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 xml:space="preserve"> PRIMO GRADO DELL’ISTITUTO COMPRENSIVO STATALE</w:t>
      </w:r>
      <w:r>
        <w:rPr>
          <w:rFonts w:ascii="Open Sans" w:eastAsia="Open Sans" w:hAnsi="Open Sans" w:cs="Open Sans"/>
          <w:b/>
          <w:sz w:val="28"/>
          <w:szCs w:val="28"/>
        </w:rPr>
        <w:br/>
        <w:t>“A.</w:t>
      </w:r>
      <w:r>
        <w:rPr>
          <w:rFonts w:ascii="Open Sans" w:eastAsia="Open Sans" w:hAnsi="Open Sans" w:cs="Open Sans"/>
          <w:b/>
          <w:sz w:val="28"/>
          <w:szCs w:val="28"/>
        </w:rPr>
        <w:t xml:space="preserve"> FOGAZZARO” 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DI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 xml:space="preserve"> TRISSINO (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VI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>) - INTERVENTO B</w:t>
      </w:r>
    </w:p>
    <w:p w:rsidR="00203FB9" w:rsidRDefault="00203FB9">
      <w:pPr>
        <w:pStyle w:val="normal"/>
        <w:widowControl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203FB9" w:rsidRDefault="00663894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203FB9" w:rsidRDefault="00663894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C.N.P.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M4C1I3.1-2023-1143</w:t>
      </w:r>
    </w:p>
    <w:p w:rsidR="00203FB9" w:rsidRDefault="00663894">
      <w:pPr>
        <w:pStyle w:val="normal"/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C.U.P.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J64D23002780006</w:t>
      </w:r>
    </w:p>
    <w:p w:rsidR="00203FB9" w:rsidRDefault="00203FB9">
      <w:pPr>
        <w:pStyle w:val="normal"/>
        <w:rPr>
          <w:rFonts w:ascii="Open Sans" w:eastAsia="Open Sans" w:hAnsi="Open Sans" w:cs="Open Sans"/>
          <w:b/>
          <w:sz w:val="22"/>
          <w:szCs w:val="22"/>
        </w:rPr>
      </w:pPr>
    </w:p>
    <w:p w:rsidR="00203FB9" w:rsidRDefault="00663894">
      <w:pPr>
        <w:pStyle w:val="normal"/>
        <w:rPr>
          <w:rFonts w:ascii="Open Sans" w:eastAsia="Open Sans" w:hAnsi="Open Sans" w:cs="Open Sans"/>
          <w:b/>
          <w:sz w:val="22"/>
          <w:szCs w:val="22"/>
        </w:rPr>
      </w:pPr>
      <w:bookmarkStart w:id="2" w:name="_30j0zll" w:colFirst="0" w:colLast="0"/>
      <w:bookmarkEnd w:id="2"/>
      <w:r>
        <w:rPr>
          <w:rFonts w:ascii="Open Sans" w:eastAsia="Open Sans" w:hAnsi="Open Sans" w:cs="Open Sans"/>
          <w:sz w:val="22"/>
          <w:szCs w:val="22"/>
        </w:rPr>
        <w:t>La/il sottoscritta/o ______________________________________________ nato/a a ______________________________ il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>Codice Fiscale ____________________________</w:t>
      </w:r>
      <w:r>
        <w:rPr>
          <w:rFonts w:ascii="Open Sans" w:eastAsia="Open Sans" w:hAnsi="Open Sans" w:cs="Open Sans"/>
          <w:sz w:val="22"/>
          <w:szCs w:val="22"/>
        </w:rPr>
        <w:t xml:space="preserve">______________________________,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203FB9" w:rsidRDefault="00663894">
      <w:pPr>
        <w:pStyle w:val="normal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consapevole che la falsità in atti e le dichiarazioni mendaci sono punite ai sensi del c</w:t>
      </w:r>
      <w:r>
        <w:rPr>
          <w:rFonts w:ascii="Open Sans" w:eastAsia="Open Sans" w:hAnsi="Open Sans" w:cs="Open Sans"/>
          <w:b/>
          <w:sz w:val="22"/>
          <w:szCs w:val="22"/>
        </w:rPr>
        <w:t xml:space="preserve">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</w:t>
      </w:r>
      <w:r>
        <w:rPr>
          <w:rFonts w:ascii="Open Sans" w:eastAsia="Open Sans" w:hAnsi="Open Sans" w:cs="Open Sans"/>
          <w:b/>
          <w:sz w:val="22"/>
          <w:szCs w:val="22"/>
        </w:rPr>
        <w:t xml:space="preserve">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203FB9" w:rsidRDefault="00663894">
      <w:pPr>
        <w:pStyle w:val="normal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203FB9" w:rsidRDefault="00663894">
      <w:pPr>
        <w:pStyle w:val="normal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partecipare alla selezione come ESPERTA/O per il/i seguente/i percorso/i </w:t>
      </w:r>
      <w:r>
        <w:rPr>
          <w:rFonts w:ascii="Open Sans" w:eastAsia="Open Sans" w:hAnsi="Open Sans" w:cs="Open Sans"/>
          <w:i/>
          <w:sz w:val="22"/>
          <w:szCs w:val="22"/>
        </w:rPr>
        <w:t xml:space="preserve">(segnare </w:t>
      </w:r>
      <w:r>
        <w:rPr>
          <w:rFonts w:ascii="Open Sans" w:eastAsia="Open Sans" w:hAnsi="Open Sans" w:cs="Open Sans"/>
          <w:i/>
          <w:sz w:val="22"/>
          <w:szCs w:val="22"/>
        </w:rPr>
        <w:t>con una crocetta il/i percorso/i per cui ci si candida)</w:t>
      </w:r>
      <w:r>
        <w:rPr>
          <w:rFonts w:ascii="Open Sans" w:eastAsia="Open Sans" w:hAnsi="Open Sans" w:cs="Open Sans"/>
          <w:sz w:val="22"/>
          <w:szCs w:val="22"/>
        </w:rPr>
        <w:t>:</w:t>
      </w:r>
    </w:p>
    <w:p w:rsidR="00203FB9" w:rsidRDefault="00663894">
      <w:pPr>
        <w:pStyle w:val="normal"/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n°1 percorso di lingua inglese per raggiungere la certificazione di livello B2, secondo quanto previsto dal Quadro comune europeo di riferimento per la conoscenza delle lingue (QCER) e dal decreto de</w:t>
      </w:r>
      <w:r>
        <w:rPr>
          <w:rFonts w:ascii="Open Sans" w:eastAsia="Open Sans" w:hAnsi="Open Sans" w:cs="Open Sans"/>
          <w:sz w:val="22"/>
          <w:szCs w:val="22"/>
        </w:rPr>
        <w:t>l Ministro dell’istruzione del 10 marzo 2022, n. 62, per complessive 20 ore;</w:t>
      </w:r>
    </w:p>
    <w:p w:rsidR="00203FB9" w:rsidRDefault="00663894">
      <w:pPr>
        <w:pStyle w:val="normal"/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n°1 percorso di lingua inglese per raggiungere la certificazione di livello C1, secondo quanto previsto dal Quadro comune europeo di riferimento per la conoscenza delle lingue (QC</w:t>
      </w:r>
      <w:r>
        <w:rPr>
          <w:rFonts w:ascii="Open Sans" w:eastAsia="Open Sans" w:hAnsi="Open Sans" w:cs="Open Sans"/>
          <w:sz w:val="22"/>
          <w:szCs w:val="22"/>
        </w:rPr>
        <w:t>ER) e dal decreto del Ministro dell’istruzione del 10 marzo 2022, n. 62, per complessive 20 ore;</w:t>
      </w:r>
    </w:p>
    <w:p w:rsidR="00203FB9" w:rsidRDefault="00663894">
      <w:pPr>
        <w:pStyle w:val="normal"/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n°1 percorso di metodologia CLIL per la lingua inglese, per complessive 20 ore;</w:t>
      </w:r>
    </w:p>
    <w:p w:rsidR="00203FB9" w:rsidRDefault="00663894">
      <w:pPr>
        <w:pStyle w:val="normal"/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bookmarkStart w:id="3" w:name="_40u5o5by2su0" w:colFirst="0" w:colLast="0"/>
      <w:bookmarkEnd w:id="3"/>
      <w:r>
        <w:rPr>
          <w:rFonts w:ascii="Open Sans" w:eastAsia="Open Sans" w:hAnsi="Open Sans" w:cs="Open Sans"/>
          <w:sz w:val="22"/>
          <w:szCs w:val="22"/>
        </w:rPr>
        <w:t>n°1 percorso di metodologia CLIL dedicato all'italiano come lingua seconda e st</w:t>
      </w:r>
      <w:r>
        <w:rPr>
          <w:rFonts w:ascii="Open Sans" w:eastAsia="Open Sans" w:hAnsi="Open Sans" w:cs="Open Sans"/>
          <w:sz w:val="22"/>
          <w:szCs w:val="22"/>
        </w:rPr>
        <w:t>raniera, per complessive 20 ore.</w:t>
      </w:r>
    </w:p>
    <w:p w:rsidR="00203FB9" w:rsidRDefault="0066389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203FB9" w:rsidRDefault="0066389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203FB9" w:rsidRDefault="0066389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203FB9" w:rsidRDefault="0066389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203FB9" w:rsidRDefault="0066389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indirizzo posta elettronica certificata (PEC): 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</w:t>
      </w:r>
    </w:p>
    <w:p w:rsidR="00203FB9" w:rsidRDefault="0066389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203FB9" w:rsidRDefault="0066389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203FB9" w:rsidRDefault="0066389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</w:t>
      </w:r>
      <w:r>
        <w:rPr>
          <w:rFonts w:ascii="Open Sans" w:eastAsia="Open Sans" w:hAnsi="Open Sans" w:cs="Open Sans"/>
          <w:sz w:val="22"/>
          <w:szCs w:val="22"/>
        </w:rPr>
        <w:t>ta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03FB9" w:rsidRDefault="0066389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</w:t>
      </w:r>
      <w:r>
        <w:rPr>
          <w:rFonts w:ascii="Open Sans" w:eastAsia="Open Sans" w:hAnsi="Open Sans" w:cs="Open Sans"/>
          <w:color w:val="000000"/>
          <w:sz w:val="22"/>
          <w:szCs w:val="22"/>
        </w:rPr>
        <w:t>so visione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 di accettare tutte le condizioni ivi contenute;</w:t>
      </w:r>
    </w:p>
    <w:p w:rsidR="00203FB9" w:rsidRDefault="0066389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203FB9" w:rsidRDefault="0066389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procedur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in oggetto e del successivo conferi</w:t>
      </w:r>
      <w:r>
        <w:rPr>
          <w:rFonts w:ascii="Open Sans" w:eastAsia="Open Sans" w:hAnsi="Open Sans" w:cs="Open Sans"/>
          <w:color w:val="000000"/>
          <w:sz w:val="22"/>
          <w:szCs w:val="22"/>
        </w:rPr>
        <w:t>mento dell’incarico/degli incarichi, al trattamento dei propri dati personali ai sensi dell’art. 13 del Regolamento (UE) 2016/679 e del d.lgs. 30 giugno 2003, n. 196.</w:t>
      </w:r>
    </w:p>
    <w:p w:rsidR="00203FB9" w:rsidRDefault="00663894">
      <w:pPr>
        <w:pStyle w:val="normal"/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alle procedure in oggetto, la/il sottoscritta/o ____________</w:t>
      </w:r>
      <w:r>
        <w:rPr>
          <w:rFonts w:ascii="Open Sans" w:eastAsia="Open Sans" w:hAnsi="Open Sans" w:cs="Open Sans"/>
          <w:sz w:val="22"/>
          <w:szCs w:val="22"/>
        </w:rPr>
        <w:t>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203FB9" w:rsidRDefault="00203FB9">
      <w:pPr>
        <w:pStyle w:val="normal"/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203FB9" w:rsidRDefault="00663894">
      <w:pPr>
        <w:pStyle w:val="normal"/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203FB9" w:rsidRDefault="00663894">
      <w:pPr>
        <w:pStyle w:val="normal"/>
        <w:tabs>
          <w:tab w:val="left" w:pos="426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. n. 9889del 04/11/2024 </w:t>
      </w:r>
      <w:r>
        <w:rPr>
          <w:rFonts w:ascii="Open Sans" w:eastAsia="Open Sans" w:hAnsi="Open Sans" w:cs="Open Sans"/>
          <w:sz w:val="22"/>
          <w:szCs w:val="22"/>
        </w:rPr>
        <w:t xml:space="preserve"> e, nello specifico, di: 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stata/o esclus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dall’elettorato politico attivo;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aver riportato condanne penali e di non essere destinatario/a di provvedimenti che riguardano l’applicazione di misure di prevenzione, di d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ecisioni civili e di provvedimenti amministrativi iscritti nel casellario giudiziale; 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a procedimenti penali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</w:t>
      </w:r>
      <w:r>
        <w:rPr>
          <w:rFonts w:ascii="Open Sans" w:eastAsia="Open Sans" w:hAnsi="Open Sans" w:cs="Open Sans"/>
          <w:color w:val="000000"/>
          <w:sz w:val="22"/>
          <w:szCs w:val="22"/>
        </w:rPr>
        <w:t>; ____________________________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______________________________________________________________________________________________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destituit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dispensat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dall’impiego presso una Pubblica Amministrazione;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dichiarat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decadut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licenziat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 un </w:t>
      </w:r>
      <w:r>
        <w:rPr>
          <w:rFonts w:ascii="Open Sans" w:eastAsia="Open Sans" w:hAnsi="Open Sans" w:cs="Open Sans"/>
          <w:color w:val="000000"/>
          <w:sz w:val="22"/>
          <w:szCs w:val="22"/>
        </w:rPr>
        <w:t>impiego statale;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______________;</w:t>
      </w:r>
    </w:p>
    <w:p w:rsidR="00203FB9" w:rsidRDefault="00663894">
      <w:pPr>
        <w:pStyle w:val="normal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bookmarkStart w:id="4" w:name="_1fob9te" w:colFirst="0" w:colLast="0"/>
      <w:bookmarkEnd w:id="4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203FB9" w:rsidRDefault="00203FB9">
      <w:pPr>
        <w:pStyle w:val="normal"/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203FB9" w:rsidRDefault="00663894">
      <w:pPr>
        <w:pStyle w:val="normal"/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</w:t>
      </w:r>
      <w:r>
        <w:rPr>
          <w:rFonts w:ascii="Open Sans" w:eastAsia="Open Sans" w:hAnsi="Open Sans" w:cs="Open Sans"/>
          <w:sz w:val="22"/>
          <w:szCs w:val="22"/>
        </w:rPr>
        <w:t xml:space="preserve"> il/i percorso/i per cui si concorre </w:t>
      </w:r>
      <w:r>
        <w:rPr>
          <w:rFonts w:ascii="Open Sans" w:eastAsia="Open Sans" w:hAnsi="Open Sans" w:cs="Open Sans"/>
          <w:i/>
          <w:sz w:val="22"/>
          <w:szCs w:val="22"/>
        </w:rPr>
        <w:t>(solo per le candidature come esperta/o)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203FB9">
        <w:tc>
          <w:tcPr>
            <w:tcW w:w="4814" w:type="dxa"/>
          </w:tcPr>
          <w:p w:rsidR="00203FB9" w:rsidRDefault="00203FB9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203FB9" w:rsidRDefault="00663894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03FB9" w:rsidRDefault="00203FB9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203FB9" w:rsidRDefault="00663894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203FB9">
        <w:tc>
          <w:tcPr>
            <w:tcW w:w="4814" w:type="dxa"/>
          </w:tcPr>
          <w:p w:rsidR="00203FB9" w:rsidRDefault="00663894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203FB9" w:rsidRDefault="00663894">
            <w:pPr>
              <w:pStyle w:val="normal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203FB9" w:rsidRDefault="00203FB9">
      <w:pPr>
        <w:pStyle w:val="normal"/>
        <w:rPr>
          <w:rFonts w:ascii="Open Sans" w:eastAsia="Open Sans" w:hAnsi="Open Sans" w:cs="Open Sans"/>
          <w:sz w:val="22"/>
          <w:szCs w:val="22"/>
        </w:rPr>
      </w:pPr>
    </w:p>
    <w:sectPr w:rsidR="00203FB9" w:rsidSect="00203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FB9" w:rsidRDefault="00203FB9" w:rsidP="00203FB9">
      <w:r>
        <w:separator/>
      </w:r>
    </w:p>
  </w:endnote>
  <w:endnote w:type="continuationSeparator" w:id="0">
    <w:p w:rsidR="00203FB9" w:rsidRDefault="00203FB9" w:rsidP="0020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Open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B9" w:rsidRDefault="00203FB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663894"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740C09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63894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663894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203FB9" w:rsidRDefault="00203FB9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B9" w:rsidRDefault="00203FB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663894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663894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203FB9" w:rsidRDefault="00203FB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FB9" w:rsidRDefault="00203FB9" w:rsidP="00203FB9">
      <w:r>
        <w:separator/>
      </w:r>
    </w:p>
  </w:footnote>
  <w:footnote w:type="continuationSeparator" w:id="0">
    <w:p w:rsidR="00203FB9" w:rsidRDefault="00203FB9" w:rsidP="00203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B9" w:rsidRDefault="006638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 xml:space="preserve">omanda di partecipazione </w:t>
    </w:r>
    <w:r>
      <w:rPr>
        <w:i/>
        <w:sz w:val="24"/>
        <w:szCs w:val="24"/>
      </w:rPr>
      <w:t>esperti esterni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B9" w:rsidRDefault="006638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203FB9" w:rsidRDefault="00663894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3FB9" w:rsidRDefault="00663894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5" w:name="_2et92p0" w:colFirst="0" w:colLast="0"/>
    <w:bookmarkEnd w:id="5"/>
    <w:r>
      <w:rPr>
        <w:b/>
        <w:sz w:val="24"/>
        <w:szCs w:val="24"/>
      </w:rPr>
      <w:t>Ministero dell’Istruzione e del Merito</w:t>
    </w:r>
  </w:p>
  <w:p w:rsidR="00203FB9" w:rsidRDefault="00663894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203FB9" w:rsidRDefault="00663894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203FB9" w:rsidRDefault="00663894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203FB9" w:rsidRDefault="00203FB9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3FF"/>
    <w:multiLevelType w:val="multilevel"/>
    <w:tmpl w:val="519EAD9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ACD256B"/>
    <w:multiLevelType w:val="multilevel"/>
    <w:tmpl w:val="620001F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BA10A52"/>
    <w:multiLevelType w:val="multilevel"/>
    <w:tmpl w:val="0EE4992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59C11CDA"/>
    <w:multiLevelType w:val="multilevel"/>
    <w:tmpl w:val="129C6E76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○"/>
      <w:lvlJc w:val="left"/>
      <w:pPr>
        <w:ind w:left="1778" w:hanging="360"/>
      </w:pPr>
    </w:lvl>
    <w:lvl w:ilvl="2">
      <w:start w:val="1"/>
      <w:numFmt w:val="bullet"/>
      <w:lvlText w:val="■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○"/>
      <w:lvlJc w:val="left"/>
      <w:pPr>
        <w:ind w:left="3938" w:hanging="360"/>
      </w:pPr>
    </w:lvl>
    <w:lvl w:ilvl="5">
      <w:start w:val="1"/>
      <w:numFmt w:val="bullet"/>
      <w:lvlText w:val="■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○"/>
      <w:lvlJc w:val="left"/>
      <w:pPr>
        <w:ind w:left="6098" w:hanging="360"/>
      </w:pPr>
    </w:lvl>
    <w:lvl w:ilvl="8">
      <w:start w:val="1"/>
      <w:numFmt w:val="bullet"/>
      <w:lvlText w:val="■"/>
      <w:lvlJc w:val="lef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FB9"/>
    <w:rsid w:val="00203FB9"/>
    <w:rsid w:val="00663894"/>
    <w:rsid w:val="0074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203FB9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203FB9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203FB9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203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03F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03FB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03FB9"/>
  </w:style>
  <w:style w:type="table" w:customStyle="1" w:styleId="TableNormal">
    <w:name w:val="Table Normal"/>
    <w:rsid w:val="00203F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03FB9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203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FB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Tecchio</dc:creator>
  <cp:lastModifiedBy>bianca</cp:lastModifiedBy>
  <cp:revision>3</cp:revision>
  <dcterms:created xsi:type="dcterms:W3CDTF">2024-11-04T12:35:00Z</dcterms:created>
  <dcterms:modified xsi:type="dcterms:W3CDTF">2024-11-04T12:43:00Z</dcterms:modified>
</cp:coreProperties>
</file>