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13092" w:type="dxa"/>
        <w:jc w:val="left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6"/>
        <w:gridCol w:w="7416"/>
        <w:gridCol w:w="3120"/>
      </w:tblGrid>
      <w:tr>
        <w:trPr>
          <w:trHeight w:val="1559" w:hRule="atLeast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br/>
            </w:r>
            <w:r>
              <w:rPr/>
              <w:drawing>
                <wp:inline distT="0" distB="0" distL="0" distR="0">
                  <wp:extent cx="838200" cy="77089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lang w:eastAsia="ar-SA"/>
              </w:rPr>
            </w:pPr>
            <w:r>
              <w:rPr>
                <w:rFonts w:eastAsia="Calibri"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16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8"/>
                <w:lang w:eastAsia="ar-SA"/>
              </w:rPr>
              <w:t xml:space="preserve">Ministero dell’Istruzione – Istituto Comprensivo “G. Marconi” – viic82300q </w:t>
            </w:r>
            <w:r>
              <w:rPr>
                <w:rFonts w:eastAsia="Calibri" w:cs="Times New Roman" w:ascii="Times New Roman" w:hAnsi="Times New Roman"/>
                <w:sz w:val="18"/>
                <w:lang w:eastAsia="ar-SA"/>
              </w:rPr>
              <w:br/>
            </w:r>
            <w:r>
              <w:rPr>
                <w:rFonts w:eastAsia="Calibri" w:cs="Times New Roman" w:ascii="Times New Roman" w:hAnsi="Times New Roman"/>
                <w:sz w:val="16"/>
                <w:lang w:eastAsia="ar-SA"/>
              </w:rPr>
              <w:t>Piazza delle Libertà, 21 – Altavilla Vicentina (VI) Tel. 0444572060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16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16"/>
                <w:lang w:eastAsia="ar-SA"/>
              </w:rPr>
              <w:t>E-mail viic82300q@istruzione.it PEC: viic82300q@pec.istruzione.it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16"/>
                <w:lang w:eastAsia="ar-SA"/>
              </w:rPr>
              <w:t xml:space="preserve">Sito: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val="auto"/>
                  <w:sz w:val="16"/>
                  <w:lang w:eastAsia="ar-SA"/>
                </w:rPr>
                <w:t>https://www.icaltavillavicentina.edu.it</w:t>
              </w:r>
            </w:hyperlink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br/>
            </w:r>
            <w:r>
              <w:rPr/>
              <w:drawing>
                <wp:inline distT="0" distB="0" distL="0" distR="0">
                  <wp:extent cx="1113790" cy="649605"/>
                  <wp:effectExtent l="0" t="0" r="0" b="0"/>
                  <wp:docPr id="2" name="Immagine 3" descr="Significato dell'emblema stemma simbolo della Repubblic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 descr="Significato dell'emblema stemma simbolo della Repubblic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ind w:hanging="0" w:left="1474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48"/>
          <w:szCs w:val="48"/>
        </w:rPr>
      </w:r>
    </w:p>
    <w:p>
      <w:pPr>
        <w:pStyle w:val="Norma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REGISTRO DEGLI ACCESSI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a.s. 25_26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La Dirigente Scolasti</w:t>
      </w:r>
      <w:r>
        <w:rPr>
          <w:b/>
          <w:bCs/>
        </w:rPr>
        <w:t>ca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Dott</w:t>
      </w:r>
      <w:r>
        <w:rPr>
          <w:b/>
          <w:bCs/>
        </w:rPr>
        <w:t xml:space="preserve">.ssa </w:t>
      </w:r>
      <w:r>
        <w:rPr>
          <w:b/>
          <w:bCs/>
        </w:rPr>
        <w:t>Elisabetta Marazzita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La Determinazione ANAC n. 1309 del 28.12.2016 in cui sono adottate Linee Guida recanti indicazioni operative ai fini della definizione delle esclusioni e dei limiti dell’accesso civico di cui agli artt. 5 e 5bis D.lgs. n. 33 del 14/03/2013 così come modificato dal D.lgs. 97/2016, prevede l’istituzione e la pubblicazione di un registro delle richieste di accesso, presentate per tutte le tipologie, e che ne contenga l’elenco, l’oggetto, la data, l’esito e la data della decisione.  </w:t>
      </w:r>
    </w:p>
    <w:tbl>
      <w:tblPr>
        <w:tblStyle w:val="Grigliatabella"/>
        <w:tblW w:w="136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1560"/>
        <w:gridCol w:w="1724"/>
        <w:gridCol w:w="1111"/>
        <w:gridCol w:w="991"/>
        <w:gridCol w:w="1679"/>
        <w:gridCol w:w="1558"/>
        <w:gridCol w:w="1276"/>
        <w:gridCol w:w="1276"/>
        <w:gridCol w:w="1416"/>
      </w:tblGrid>
      <w:tr>
        <w:trPr/>
        <w:tc>
          <w:tcPr>
            <w:tcW w:w="1100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it-IT" w:eastAsia="en-US" w:bidi="ar-SA"/>
              </w:rPr>
              <w:t>NUMERO PROGRESSIVO</w:t>
            </w:r>
          </w:p>
        </w:tc>
        <w:tc>
          <w:tcPr>
            <w:tcW w:w="1560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COGNOME NOME</w:t>
            </w:r>
          </w:p>
        </w:tc>
        <w:tc>
          <w:tcPr>
            <w:tcW w:w="1724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OGGETTO RICHIESTA</w:t>
            </w:r>
          </w:p>
        </w:tc>
        <w:tc>
          <w:tcPr>
            <w:tcW w:w="111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TIPOLOGIA RICHIESTA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it-IT" w:eastAsia="en-US" w:bidi="ar-SA"/>
              </w:rPr>
              <w:t>(documentale, civico, generalizzato)</w:t>
            </w:r>
          </w:p>
        </w:tc>
        <w:tc>
          <w:tcPr>
            <w:tcW w:w="99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PROT. DATA RICHIESTA</w:t>
            </w:r>
          </w:p>
        </w:tc>
        <w:tc>
          <w:tcPr>
            <w:tcW w:w="167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COMUNICAZIONE AI CONTROINTERESSATI (si/no)</w:t>
            </w:r>
          </w:p>
        </w:tc>
        <w:tc>
          <w:tcPr>
            <w:tcW w:w="155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ESITO DELLA RICHIESTA</w:t>
            </w:r>
          </w:p>
        </w:tc>
        <w:tc>
          <w:tcPr>
            <w:tcW w:w="1276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DATA DELLA RISPOSTA</w:t>
            </w:r>
          </w:p>
        </w:tc>
        <w:tc>
          <w:tcPr>
            <w:tcW w:w="1276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TEMPI DI RISPOSTA</w:t>
            </w:r>
          </w:p>
        </w:tc>
        <w:tc>
          <w:tcPr>
            <w:tcW w:w="1416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  <w:t>DATA CONSULTAZIONE DOCUMENTO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41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badi MT Condensed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1f006c"/>
    <w:rPr>
      <w:rFonts w:ascii="Arial" w:hAnsi="Arial" w:eastAsia="Arial" w:cs="Arial"/>
      <w:lang w:val="en-US"/>
    </w:rPr>
  </w:style>
  <w:style w:type="character" w:styleId="Hyperlink">
    <w:name w:val="Hyperlink"/>
    <w:rsid w:val="001f006c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d34a5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1f006c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Arial" w:hAnsi="Arial" w:eastAsia="Arial" w:cs="Arial"/>
      <w:lang w:val="en-US"/>
    </w:rPr>
  </w:style>
  <w:style w:type="paragraph" w:styleId="Corpodeltesto21" w:customStyle="1">
    <w:name w:val="Corpo del testo 21"/>
    <w:basedOn w:val="Normal"/>
    <w:qFormat/>
    <w:rsid w:val="001f006c"/>
    <w:pPr>
      <w:suppressAutoHyphens w:val="true"/>
      <w:spacing w:lineRule="auto" w:line="240" w:before="0" w:after="0"/>
    </w:pPr>
    <w:rPr>
      <w:rFonts w:ascii="Abadi MT Condensed Light" w:hAnsi="Abadi MT Condensed Light" w:eastAsia="Times New Roman" w:cs="Abadi MT Condensed Light"/>
      <w:b/>
      <w:sz w:val="36"/>
      <w:szCs w:val="20"/>
      <w:lang w:eastAsia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d34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d55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icaltavillavicentina.edu.it/" TargetMode="External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LibreOffice/24.2.7.2$Windows_X86_64 LibreOffice_project/ee3885777aa7032db5a9b65deec9457448a91162</Application>
  <AppVersion>15.0000</AppVersion>
  <Pages>2</Pages>
  <Words>139</Words>
  <Characters>944</Characters>
  <CharactersWithSpaces>1461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2022-10-05T15:48:00Z</dcterms:created>
  <dc:creator>cinzi</dc:creator>
  <dc:description/>
  <dc:language>it-IT</dc:language>
  <cp:lastModifiedBy/>
  <dcterms:modified xsi:type="dcterms:W3CDTF">2025-10-15T12:37:27Z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