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50FD4" w14:textId="77777777" w:rsidR="00613FB6" w:rsidRPr="00613FB6" w:rsidRDefault="00613FB6" w:rsidP="00613FB6">
            <w:pPr>
              <w:rPr>
                <w:rFonts w:asciiTheme="minorHAnsi" w:hAnsiTheme="minorHAnsi" w:cstheme="minorHAnsi"/>
                <w:b/>
              </w:rPr>
            </w:pPr>
            <w:bookmarkStart w:id="0" w:name="_Hlk76728493"/>
            <w:r w:rsidRPr="00613FB6">
              <w:rPr>
                <w:rFonts w:asciiTheme="minorHAnsi" w:hAnsiTheme="minorHAnsi" w:cstheme="minorHAnsi"/>
                <w:b/>
              </w:rPr>
              <w:t>Oggetto: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(D.M.65/</w:t>
            </w:r>
            <w:r w:rsidRPr="008328A8">
              <w:rPr>
                <w:rFonts w:asciiTheme="minorHAnsi" w:hAnsiTheme="minorHAnsi" w:cstheme="minorHAnsi"/>
                <w:b/>
              </w:rPr>
              <w:t>2023)</w:t>
            </w:r>
          </w:p>
          <w:p w14:paraId="4EECFE86" w14:textId="77777777" w:rsidR="00613FB6" w:rsidRPr="008328A8" w:rsidRDefault="00613FB6" w:rsidP="00613FB6">
            <w:pPr>
              <w:rPr>
                <w:rFonts w:asciiTheme="minorHAnsi" w:hAnsiTheme="minorHAnsi" w:cstheme="minorHAnsi"/>
                <w:b/>
              </w:rPr>
            </w:pPr>
            <w:r w:rsidRPr="00613FB6">
              <w:rPr>
                <w:rFonts w:asciiTheme="minorHAnsi" w:hAnsiTheme="minorHAnsi" w:cstheme="minorHAnsi"/>
                <w:b/>
              </w:rPr>
              <w:t>Codice progetto</w:t>
            </w:r>
            <w:r w:rsidRPr="008328A8">
              <w:rPr>
                <w:rFonts w:asciiTheme="minorHAnsi" w:hAnsiTheme="minorHAnsi" w:cstheme="minorHAnsi"/>
                <w:b/>
              </w:rPr>
              <w:t>: M4C1I3.1-2023-1143-P-34328</w:t>
            </w:r>
          </w:p>
          <w:p w14:paraId="74ED3198" w14:textId="77777777" w:rsidR="00613FB6" w:rsidRPr="008328A8" w:rsidRDefault="00613FB6" w:rsidP="00613FB6">
            <w:pPr>
              <w:rPr>
                <w:rFonts w:asciiTheme="minorHAnsi" w:hAnsiTheme="minorHAnsi" w:cstheme="minorHAnsi"/>
                <w:b/>
              </w:rPr>
            </w:pPr>
            <w:r w:rsidRPr="008328A8">
              <w:rPr>
                <w:rFonts w:asciiTheme="minorHAnsi" w:hAnsiTheme="minorHAnsi" w:cstheme="minorHAnsi"/>
                <w:b/>
              </w:rPr>
              <w:t>Codice CUP: I24D23002440006</w:t>
            </w:r>
          </w:p>
          <w:p w14:paraId="74D8D228" w14:textId="4018D58F" w:rsidR="00613FB6" w:rsidRDefault="00613FB6" w:rsidP="00613FB6">
            <w:pPr>
              <w:rPr>
                <w:rFonts w:asciiTheme="minorHAnsi" w:hAnsiTheme="minorHAnsi" w:cstheme="minorHAnsi"/>
                <w:b/>
                <w:color w:val="212529"/>
              </w:rPr>
            </w:pPr>
            <w:r w:rsidRPr="008328A8">
              <w:rPr>
                <w:rFonts w:asciiTheme="minorHAnsi" w:hAnsiTheme="minorHAnsi" w:cstheme="minorHAnsi"/>
                <w:b/>
              </w:rPr>
              <w:t>Titolo del Progetto “</w:t>
            </w:r>
            <w:r w:rsidRPr="008328A8">
              <w:rPr>
                <w:rFonts w:asciiTheme="minorHAnsi" w:hAnsiTheme="minorHAnsi" w:cstheme="minorHAnsi"/>
                <w:b/>
                <w:color w:val="212529"/>
              </w:rPr>
              <w:t>POTENZIARE LE COMPETENZE STEM E MULTILINGUISTICHE”</w:t>
            </w:r>
          </w:p>
          <w:p w14:paraId="13C59ED3" w14:textId="77777777" w:rsidR="000C50BE" w:rsidRDefault="000C50BE" w:rsidP="00613FB6">
            <w:pPr>
              <w:rPr>
                <w:rFonts w:asciiTheme="minorHAnsi" w:hAnsiTheme="minorHAnsi" w:cstheme="minorHAnsi"/>
                <w:b/>
                <w:color w:val="212529"/>
              </w:rPr>
            </w:pPr>
          </w:p>
          <w:p w14:paraId="41001250" w14:textId="1F6AD042" w:rsidR="00613FB6" w:rsidRDefault="00613FB6" w:rsidP="00EA56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0C50BE"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  <w:t>ALLEGATO A) DOMANDA PARTECIPAZIONE DOCENTE ESPERTO</w:t>
            </w:r>
          </w:p>
          <w:p w14:paraId="1CB15CDB" w14:textId="77777777" w:rsidR="00EA56C9" w:rsidRPr="005E55A9" w:rsidRDefault="00EA56C9" w:rsidP="00EA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" w:right="115" w:hanging="12"/>
              <w:rPr>
                <w:rFonts w:ascii="Verdana" w:eastAsia="Calibri" w:hAnsi="Verdana" w:cs="Calibri"/>
                <w:b/>
                <w:color w:val="000000"/>
              </w:rPr>
            </w:pPr>
            <w:r w:rsidRPr="005E55A9">
              <w:rPr>
                <w:rFonts w:ascii="Verdana" w:eastAsia="Calibri" w:hAnsi="Verdana" w:cs="Calibri"/>
                <w:b/>
                <w:color w:val="000000"/>
              </w:rPr>
              <w:t>AVVISO DI SELEZIONE PER IL CONFERIMENTO DI N.</w:t>
            </w:r>
            <w:r>
              <w:rPr>
                <w:rFonts w:ascii="Verdana" w:eastAsia="Calibri" w:hAnsi="Verdana" w:cs="Calibri"/>
                <w:b/>
                <w:color w:val="000000"/>
              </w:rPr>
              <w:t xml:space="preserve"> 19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INCAR</w:t>
            </w:r>
            <w:r>
              <w:rPr>
                <w:rFonts w:ascii="Verdana" w:eastAsia="Calibri" w:hAnsi="Verdana" w:cs="Calibri"/>
                <w:b/>
                <w:color w:val="000000"/>
              </w:rPr>
              <w:t>ICHI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INDIVIDUAL</w:t>
            </w:r>
            <w:r>
              <w:rPr>
                <w:rFonts w:ascii="Verdana" w:eastAsia="Calibri" w:hAnsi="Verdana" w:cs="Calibri"/>
                <w:b/>
                <w:color w:val="000000"/>
              </w:rPr>
              <w:t>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DOCENT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ESPERT</w:t>
            </w:r>
            <w:r>
              <w:rPr>
                <w:rFonts w:ascii="Verdana" w:eastAsia="Calibri" w:hAnsi="Verdana" w:cs="Calibri"/>
                <w:b/>
                <w:color w:val="000000"/>
              </w:rPr>
              <w:t>O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 </w:t>
            </w:r>
            <w:r>
              <w:rPr>
                <w:rFonts w:ascii="Verdana" w:eastAsia="Calibri" w:hAnsi="Verdana" w:cs="Calibri"/>
                <w:b/>
                <w:color w:val="000000"/>
              </w:rPr>
              <w:t xml:space="preserve">N. 19 INCARICHI INDIVIDUALI 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>TUTOR D’AULA, AVENT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AD OGGETTO </w:t>
            </w:r>
            <w:r>
              <w:rPr>
                <w:rFonts w:ascii="Verdana" w:eastAsia="Calibri" w:hAnsi="Verdana" w:cs="Calibri"/>
                <w:b/>
                <w:color w:val="000000"/>
              </w:rPr>
              <w:t>N. 19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PERCORS</w:t>
            </w:r>
            <w:r>
              <w:rPr>
                <w:rFonts w:ascii="Verdana" w:eastAsia="Calibri" w:hAnsi="Verdana" w:cs="Calibri"/>
                <w:b/>
                <w:color w:val="000000"/>
              </w:rPr>
              <w:t>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</w:t>
            </w:r>
            <w:r>
              <w:rPr>
                <w:rFonts w:ascii="Verdana" w:eastAsia="Calibri" w:hAnsi="Verdana" w:cs="Calibri"/>
                <w:b/>
                <w:color w:val="000000"/>
              </w:rPr>
              <w:t>STEM</w:t>
            </w:r>
          </w:p>
          <w:p w14:paraId="4C04D280" w14:textId="4AE05F35" w:rsidR="00495B6B" w:rsidRPr="00225740" w:rsidRDefault="00495B6B" w:rsidP="00CC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" w:right="115" w:hanging="1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4BBE902" w14:textId="77E6C365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26F613" w14:textId="42A04214" w:rsidR="00EA56C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1913C1B9" w14:textId="3A9D736A" w:rsidR="00EA56C9" w:rsidRDefault="00EA56C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 personale interno alla istituzione scolastica domanda la partecipazione di DOCENTE ESPERTO per il seguente percorso</w:t>
      </w:r>
    </w:p>
    <w:p w14:paraId="6C25C2A2" w14:textId="77777777" w:rsidR="00F077D5" w:rsidRDefault="00EA56C9" w:rsidP="00EA56C9">
      <w:pPr>
        <w:pStyle w:val="Paragrafoelenco"/>
        <w:widowControl/>
        <w:numPr>
          <w:ilvl w:val="0"/>
          <w:numId w:val="32"/>
        </w:numPr>
        <w:adjustRightInd/>
        <w:spacing w:line="240" w:lineRule="auto"/>
        <w:ind w:left="0" w:firstLine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 percorsi </w:t>
      </w:r>
      <w:r w:rsidRPr="00EB4C91">
        <w:rPr>
          <w:rFonts w:ascii="Verdana" w:eastAsia="Verdana" w:hAnsi="Verdana" w:cs="Verdana"/>
        </w:rPr>
        <w:t>STEM rivolti agli alunni della scuola secondaria di primo grado su</w:t>
      </w:r>
    </w:p>
    <w:p w14:paraId="01EF1774" w14:textId="1D0C98C6" w:rsidR="00F077D5" w:rsidRDefault="00EA56C9" w:rsidP="00F077D5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 xml:space="preserve"> </w:t>
      </w:r>
      <w:r w:rsidR="00F077D5" w:rsidRPr="00EB4C91">
        <w:rPr>
          <w:rFonts w:ascii="Verdana" w:eastAsia="Verdana" w:hAnsi="Verdana" w:cs="Verdana"/>
        </w:rPr>
        <w:t>C</w:t>
      </w:r>
      <w:r w:rsidRPr="00EB4C91">
        <w:rPr>
          <w:rFonts w:ascii="Verdana" w:eastAsia="Verdana" w:hAnsi="Verdana" w:cs="Verdana"/>
        </w:rPr>
        <w:t>oding</w:t>
      </w:r>
    </w:p>
    <w:p w14:paraId="0411D38C" w14:textId="3FE97F27" w:rsidR="00F077D5" w:rsidRDefault="00F077D5" w:rsidP="00F077D5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R</w:t>
      </w:r>
      <w:r w:rsidR="00EA56C9" w:rsidRPr="00EB4C91">
        <w:rPr>
          <w:rFonts w:ascii="Verdana" w:eastAsia="Verdana" w:hAnsi="Verdana" w:cs="Verdana"/>
        </w:rPr>
        <w:t>obotica</w:t>
      </w:r>
    </w:p>
    <w:p w14:paraId="71088507" w14:textId="0C28C902" w:rsidR="00EA56C9" w:rsidRDefault="00EA56C9" w:rsidP="00F077D5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matematica/scienze</w:t>
      </w:r>
    </w:p>
    <w:p w14:paraId="13B41B02" w14:textId="77777777" w:rsidR="00F077D5" w:rsidRPr="00EB4C91" w:rsidRDefault="00F077D5" w:rsidP="00F077D5">
      <w:pPr>
        <w:pStyle w:val="Paragrafoelenco"/>
        <w:widowControl/>
        <w:adjustRightInd/>
        <w:spacing w:line="240" w:lineRule="auto"/>
        <w:ind w:left="1495"/>
        <w:contextualSpacing/>
        <w:textAlignment w:val="auto"/>
        <w:rPr>
          <w:rFonts w:ascii="Verdana" w:eastAsia="Verdana" w:hAnsi="Verdana" w:cs="Verdana"/>
        </w:rPr>
      </w:pPr>
    </w:p>
    <w:p w14:paraId="6EE44192" w14:textId="462BB43C" w:rsidR="00EA56C9" w:rsidRDefault="00EA56C9" w:rsidP="00EA56C9">
      <w:pPr>
        <w:pStyle w:val="Paragrafoelenco"/>
        <w:widowControl/>
        <w:numPr>
          <w:ilvl w:val="0"/>
          <w:numId w:val="33"/>
        </w:numPr>
        <w:adjustRightInd/>
        <w:spacing w:line="240" w:lineRule="auto"/>
        <w:ind w:left="0" w:firstLine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 percorsi</w:t>
      </w:r>
      <w:r w:rsidRPr="00EA56C9">
        <w:rPr>
          <w:rFonts w:ascii="Verdana" w:eastAsia="Verdana" w:hAnsi="Verdana" w:cs="Verdana"/>
        </w:rPr>
        <w:t xml:space="preserve"> STEM rivolto agli alunni della scuola dell’infanzia sul pensiero computazionale</w:t>
      </w:r>
    </w:p>
    <w:p w14:paraId="15AE3532" w14:textId="77777777" w:rsidR="00F077D5" w:rsidRPr="00EA56C9" w:rsidRDefault="00F077D5" w:rsidP="00F077D5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</w:p>
    <w:p w14:paraId="32344544" w14:textId="1A520D88" w:rsidR="00F077D5" w:rsidRDefault="00EA56C9" w:rsidP="00F077D5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N. _________ percorsi</w:t>
      </w:r>
      <w:r w:rsidRPr="00EB4C91">
        <w:rPr>
          <w:rFonts w:ascii="Verdana" w:eastAsia="Verdana" w:hAnsi="Verdana" w:cs="Verdana"/>
        </w:rPr>
        <w:t xml:space="preserve"> STEM rivolto agli alunni della scuola primaria </w:t>
      </w:r>
      <w:r w:rsidR="00F077D5">
        <w:rPr>
          <w:rFonts w:ascii="Verdana" w:eastAsia="Verdana" w:hAnsi="Verdana" w:cs="Verdana"/>
        </w:rPr>
        <w:t>su</w:t>
      </w:r>
    </w:p>
    <w:p w14:paraId="54E77275" w14:textId="77777777" w:rsidR="00F077D5" w:rsidRDefault="00F077D5" w:rsidP="00F077D5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Coding</w:t>
      </w:r>
    </w:p>
    <w:p w14:paraId="4E1EC766" w14:textId="77777777" w:rsidR="00F077D5" w:rsidRDefault="00F077D5" w:rsidP="00F077D5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Robotica</w:t>
      </w:r>
    </w:p>
    <w:p w14:paraId="0DD4662E" w14:textId="77777777" w:rsidR="00F077D5" w:rsidRPr="00EB4C91" w:rsidRDefault="00F077D5" w:rsidP="00F077D5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matematica/scienze</w:t>
      </w:r>
    </w:p>
    <w:p w14:paraId="58DDED5A" w14:textId="77777777" w:rsidR="00F077D5" w:rsidRDefault="00F077D5" w:rsidP="00F077D5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</w:p>
    <w:p w14:paraId="4FF3986B" w14:textId="3E629DD6" w:rsidR="00B70A12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</w:t>
      </w:r>
      <w:r w:rsidR="00EA56C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percorsi scelti e il numero.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C123E1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C123E1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C123E1">
      <w:pPr>
        <w:pStyle w:val="sche3"/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C123E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C123E1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B797518" w:rsidR="003F0FD7" w:rsidRPr="008328A8" w:rsidRDefault="00630045" w:rsidP="00BA609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328A8">
        <w:rPr>
          <w:rFonts w:asciiTheme="minorHAnsi" w:hAnsiTheme="minorHAnsi" w:cstheme="minorHAnsi"/>
          <w:sz w:val="22"/>
          <w:szCs w:val="22"/>
        </w:rPr>
        <w:t>/a</w:t>
      </w:r>
      <w:r w:rsidRPr="008328A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328A8">
        <w:rPr>
          <w:rFonts w:asciiTheme="minorHAnsi" w:hAnsiTheme="minorHAnsi" w:cstheme="minorHAnsi"/>
          <w:sz w:val="22"/>
          <w:szCs w:val="22"/>
        </w:rPr>
        <w:t>l’Istituzione scolastica</w:t>
      </w:r>
      <w:r w:rsidRPr="008328A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328A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328A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8328A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8328A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8328A8">
        <w:rPr>
          <w:rFonts w:asciiTheme="minorHAnsi" w:hAnsiTheme="minorHAnsi" w:cstheme="minorHAnsi"/>
          <w:sz w:val="22"/>
          <w:szCs w:val="22"/>
        </w:rPr>
        <w:t>stessi</w:t>
      </w:r>
      <w:r w:rsidRPr="008328A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718ADBC" w14:textId="77777777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D34C4C3" w:rsidR="005547BF" w:rsidRPr="005547BF" w:rsidRDefault="005547BF" w:rsidP="00C123E1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6A34CC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1772 del 08/03/2024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31B68C3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123E1">
        <w:rPr>
          <w:rFonts w:cstheme="minorHAnsi"/>
        </w:rPr>
        <w:t>[</w:t>
      </w:r>
      <w:r w:rsidR="0026173D" w:rsidRPr="00C123E1">
        <w:rPr>
          <w:rFonts w:cstheme="minorHAnsi"/>
          <w:i/>
          <w:iCs/>
        </w:rPr>
        <w:t>o se sì a quali</w:t>
      </w:r>
      <w:r w:rsidR="0026173D" w:rsidRPr="00C123E1">
        <w:rPr>
          <w:rFonts w:cstheme="minorHAnsi"/>
        </w:rPr>
        <w:t>]</w:t>
      </w:r>
      <w:r w:rsidRPr="00C123E1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C123E1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77777777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2FAC7" w14:textId="14D1ED2E" w:rsidR="004A0996" w:rsidRDefault="00141C77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5484C92A" w14:textId="075776DD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compilare a cura del candidato.</w:t>
      </w:r>
    </w:p>
    <w:tbl>
      <w:tblPr>
        <w:tblW w:w="10027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2552"/>
        <w:gridCol w:w="2268"/>
        <w:gridCol w:w="1701"/>
        <w:gridCol w:w="1701"/>
      </w:tblGrid>
      <w:tr w:rsidR="00F077D5" w:rsidRPr="005E55A9" w14:paraId="5AF18767" w14:textId="0511A202" w:rsidTr="00F077D5">
        <w:trPr>
          <w:trHeight w:val="698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5D7B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CRITERI DI SELEZIONE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08E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CRITERI DI VALUTAZIONE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823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MODALITÀ DI  </w:t>
            </w:r>
          </w:p>
          <w:p w14:paraId="1EBFABA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568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VALUTAZIONE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3C0D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701" w:type="dxa"/>
          </w:tcPr>
          <w:p w14:paraId="1080CEF8" w14:textId="0F762CAE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13FB6">
              <w:rPr>
                <w:b/>
                <w:color w:val="000000"/>
              </w:rPr>
              <w:t>PUNTEGGIO ATTRIBUITO</w:t>
            </w:r>
            <w:r>
              <w:rPr>
                <w:b/>
                <w:color w:val="000000"/>
              </w:rPr>
              <w:t xml:space="preserve"> DAL CANDIDATO </w:t>
            </w:r>
            <w:r w:rsidRPr="00613FB6">
              <w:rPr>
                <w:b/>
                <w:color w:val="000000"/>
              </w:rPr>
              <w:t xml:space="preserve"> </w:t>
            </w:r>
          </w:p>
        </w:tc>
      </w:tr>
      <w:tr w:rsidR="00F077D5" w:rsidRPr="005E55A9" w14:paraId="50F694CD" w14:textId="3890AD75" w:rsidTr="00F077D5">
        <w:trPr>
          <w:trHeight w:val="1289"/>
        </w:trPr>
        <w:tc>
          <w:tcPr>
            <w:tcW w:w="18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5B9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Titoli di studio </w:t>
            </w:r>
          </w:p>
          <w:p w14:paraId="199AECF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161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(Da valutare alla luce del curriculum vitae)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F7F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Votazione riportata al  termine del corso di laurea magistrale/specialistica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24C4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fino a 91 punti 20 </w:t>
            </w:r>
          </w:p>
          <w:p w14:paraId="797618BD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92 a 99: punti 25 </w:t>
            </w:r>
          </w:p>
          <w:p w14:paraId="42A00AF0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a 100 a 104: punti 30 </w:t>
            </w:r>
          </w:p>
          <w:p w14:paraId="10D07F9E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105 a 109 punti 35 </w:t>
            </w:r>
          </w:p>
          <w:p w14:paraId="29BC8F7D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110 a 110/l punti 40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8600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40 punti</w:t>
            </w:r>
          </w:p>
        </w:tc>
        <w:tc>
          <w:tcPr>
            <w:tcW w:w="1701" w:type="dxa"/>
          </w:tcPr>
          <w:p w14:paraId="215B4644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F077D5" w:rsidRPr="005E55A9" w14:paraId="40FCDB3C" w14:textId="45A365CF" w:rsidTr="00F077D5">
        <w:trPr>
          <w:trHeight w:val="1231"/>
        </w:trPr>
        <w:tc>
          <w:tcPr>
            <w:tcW w:w="18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5E68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7EC4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Votazione riportata al  termine del corso di laurea triennale (senza  </w:t>
            </w:r>
          </w:p>
          <w:p w14:paraId="49E50DE1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conseguimento della  </w:t>
            </w:r>
          </w:p>
          <w:p w14:paraId="73524122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7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specialistica)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B1BC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fino a 91 punti 6 </w:t>
            </w:r>
          </w:p>
          <w:p w14:paraId="644440D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92 a 99: punti 8 </w:t>
            </w:r>
          </w:p>
          <w:p w14:paraId="2978D6F2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a 100 a 104: punti 10 </w:t>
            </w:r>
          </w:p>
          <w:p w14:paraId="1BDABD0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105 a 109 punti 12 </w:t>
            </w:r>
          </w:p>
          <w:p w14:paraId="3192C1CF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da 110 a 110/l punti 15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FD3C" w14:textId="77777777" w:rsidR="00F077D5" w:rsidRPr="00F077D5" w:rsidRDefault="00F077D5" w:rsidP="00303100">
            <w:pPr>
              <w:spacing w:line="240" w:lineRule="auto"/>
              <w:ind w:left="136"/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  <w:highlight w:val="cyan"/>
              </w:rPr>
            </w:pPr>
            <w:r w:rsidRPr="00F077D5">
              <w:rPr>
                <w:rFonts w:ascii="Verdana" w:hAnsi="Verdana"/>
                <w:b/>
                <w:sz w:val="16"/>
                <w:szCs w:val="16"/>
              </w:rPr>
              <w:t>Max 15 punti</w:t>
            </w:r>
          </w:p>
        </w:tc>
        <w:tc>
          <w:tcPr>
            <w:tcW w:w="1701" w:type="dxa"/>
          </w:tcPr>
          <w:p w14:paraId="28859E80" w14:textId="77777777" w:rsidR="00F077D5" w:rsidRPr="00F077D5" w:rsidRDefault="00F077D5" w:rsidP="00303100">
            <w:pPr>
              <w:spacing w:line="240" w:lineRule="auto"/>
              <w:ind w:left="13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77D5" w:rsidRPr="005E55A9" w14:paraId="077BBF00" w14:textId="291E6859" w:rsidTr="00F077D5">
        <w:trPr>
          <w:trHeight w:val="1718"/>
        </w:trPr>
        <w:tc>
          <w:tcPr>
            <w:tcW w:w="18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370F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FB0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" w:right="364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Ulteriori titoli di laurea, Dottorati di ricerca, Master, Specializzazioni, Corsi di perfezionamento post lauream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8EC5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9" w:right="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5 punti per l’ulteriore titolo di laurea posseduto/Dottorato di ricerca </w:t>
            </w:r>
          </w:p>
          <w:p w14:paraId="3F19D0C4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5" w:lineRule="auto"/>
              <w:ind w:left="124" w:right="65" w:hang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4 punti in caso di Master di I livello, Master di II livello, Specializzazioni, Corsi di perfezionamento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C7B1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0E95DBA0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F077D5" w:rsidRPr="005E55A9" w14:paraId="3F56CB3B" w14:textId="261752EE" w:rsidTr="00F077D5">
        <w:trPr>
          <w:trHeight w:val="3293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37B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91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Esperienza professionale </w:t>
            </w: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(Da valutare alla luce del curriculum vitae)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1D2B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8" w:hanging="1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in qualità di  esperto nell’ambito dei PON FSE; </w:t>
            </w:r>
          </w:p>
          <w:p w14:paraId="41F6B90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8" w:firstLine="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in qualità di  tutor d’aula nell’ambito  dei PON FSE; </w:t>
            </w:r>
          </w:p>
          <w:p w14:paraId="312573E0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8" w:hanging="5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Progetti documentati  inerenti la tipologia di  percorso formativo  proposta; </w:t>
            </w:r>
          </w:p>
          <w:p w14:paraId="04DB178B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2" w:lineRule="auto"/>
              <w:ind w:left="128" w:hanging="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di docenza  presso altri Enti  </w:t>
            </w:r>
          </w:p>
          <w:p w14:paraId="6422E7B1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istituzionali/Agenzie  </w:t>
            </w:r>
          </w:p>
          <w:p w14:paraId="2A1F53FC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formative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A67E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4" w:right="67" w:hanging="1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4 punti per esperienza professionale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EF3E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67D54B13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F077D5" w:rsidRPr="005E55A9" w14:paraId="59E4FFD8" w14:textId="7CAE1734" w:rsidTr="00F077D5">
        <w:trPr>
          <w:trHeight w:val="2697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68A0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  <w:lastRenderedPageBreak/>
              <w:t xml:space="preserve">Colloquio </w:t>
            </w:r>
          </w:p>
          <w:p w14:paraId="6D1DCC4A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384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(esposizione della proposta progettuale del percorso formativo in caso di candidature eccedenti al numero degli incarichi)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30FD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Criteri: </w:t>
            </w:r>
          </w:p>
          <w:p w14:paraId="65EB285C" w14:textId="77777777" w:rsidR="00F077D5" w:rsidRPr="00F077D5" w:rsidRDefault="00F077D5" w:rsidP="00F077D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9"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Coerenza con gli obiettivi  della linea di investimento 3. 1 “Nuove competenze e nuovi linguaggi” </w:t>
            </w:r>
          </w:p>
          <w:p w14:paraId="09783215" w14:textId="77777777" w:rsidR="00F077D5" w:rsidRPr="00F077D5" w:rsidRDefault="00F077D5" w:rsidP="00F077D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Coerenza con gli obiettivi del Progetto  </w:t>
            </w:r>
          </w:p>
          <w:p w14:paraId="63260F3E" w14:textId="77777777" w:rsidR="00F077D5" w:rsidRPr="00F077D5" w:rsidRDefault="00F077D5" w:rsidP="00F077D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 xml:space="preserve">Originalità della proposta </w:t>
            </w:r>
            <w:r w:rsidRPr="00F077D5">
              <w:rPr>
                <w:rFonts w:ascii="Verdana" w:hAnsi="Verdana"/>
                <w:color w:val="212529"/>
                <w:sz w:val="16"/>
                <w:szCs w:val="16"/>
              </w:rPr>
              <w:t xml:space="preserve"> </w:t>
            </w: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>progettuale;</w:t>
            </w:r>
            <w:r w:rsidRPr="00F077D5">
              <w:rPr>
                <w:rFonts w:ascii="Verdana" w:hAnsi="Verdana"/>
                <w:color w:val="212529"/>
                <w:sz w:val="16"/>
                <w:szCs w:val="16"/>
              </w:rPr>
              <w:t xml:space="preserve"> </w:t>
            </w:r>
          </w:p>
          <w:p w14:paraId="46239F88" w14:textId="77777777" w:rsidR="00F077D5" w:rsidRPr="00F077D5" w:rsidRDefault="00F077D5" w:rsidP="00F077D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>Valenza didattica della proposta progettuale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EE5C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12" w:right="68" w:hanging="28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5 punti </w:t>
            </w:r>
          </w:p>
          <w:p w14:paraId="61E423F9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6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per ciascun </w:t>
            </w:r>
            <w:r w:rsidRPr="00F077D5">
              <w:rPr>
                <w:rFonts w:ascii="Verdana" w:hAnsi="Verdana"/>
                <w:sz w:val="16"/>
                <w:szCs w:val="16"/>
              </w:rPr>
              <w:t>criterio del colloquio</w:t>
            </w: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FE86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3DBD1708" w14:textId="77777777" w:rsidR="00F077D5" w:rsidRPr="00F077D5" w:rsidRDefault="00F077D5" w:rsidP="0030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</w:tbl>
    <w:p w14:paraId="4CB12BF0" w14:textId="00BC0743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A09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C7B4" w14:textId="77777777" w:rsidR="00060901" w:rsidRDefault="00060901">
      <w:r>
        <w:separator/>
      </w:r>
    </w:p>
  </w:endnote>
  <w:endnote w:type="continuationSeparator" w:id="0">
    <w:p w14:paraId="5B79DABE" w14:textId="77777777" w:rsidR="00060901" w:rsidRDefault="00060901">
      <w:r>
        <w:continuationSeparator/>
      </w:r>
    </w:p>
  </w:endnote>
  <w:endnote w:type="continuationNotice" w:id="1">
    <w:p w14:paraId="0DC0B882" w14:textId="77777777" w:rsidR="00060901" w:rsidRDefault="000609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A34C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E8E1" w14:textId="77777777" w:rsidR="00060901" w:rsidRDefault="00060901">
      <w:r>
        <w:separator/>
      </w:r>
    </w:p>
  </w:footnote>
  <w:footnote w:type="continuationSeparator" w:id="0">
    <w:p w14:paraId="23220A4C" w14:textId="77777777" w:rsidR="00060901" w:rsidRDefault="00060901">
      <w:r>
        <w:continuationSeparator/>
      </w:r>
    </w:p>
  </w:footnote>
  <w:footnote w:type="continuationNotice" w:id="1">
    <w:p w14:paraId="34282939" w14:textId="77777777" w:rsidR="00060901" w:rsidRDefault="000609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F1B5CD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613FB6">
      <w:rPr>
        <w:rFonts w:ascii="Times New Roman" w:hAnsi="Times New Roman"/>
        <w:i/>
        <w:iCs/>
        <w:szCs w:val="24"/>
      </w:rPr>
      <w:t xml:space="preserve"> DOCENTE ESPERTO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100559"/>
    <w:multiLevelType w:val="hybridMultilevel"/>
    <w:tmpl w:val="ED14C7A0"/>
    <w:lvl w:ilvl="0" w:tplc="F0F8E2AE">
      <w:start w:val="14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6202"/>
    <w:multiLevelType w:val="hybridMultilevel"/>
    <w:tmpl w:val="16EA57B2"/>
    <w:lvl w:ilvl="0" w:tplc="A080F41A">
      <w:start w:val="14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E89183B"/>
    <w:multiLevelType w:val="multilevel"/>
    <w:tmpl w:val="911C4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D95E50"/>
    <w:multiLevelType w:val="hybridMultilevel"/>
    <w:tmpl w:val="DCF07DB0"/>
    <w:lvl w:ilvl="0" w:tplc="779AD3DA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851"/>
    <w:multiLevelType w:val="hybridMultilevel"/>
    <w:tmpl w:val="7D36FE6C"/>
    <w:lvl w:ilvl="0" w:tplc="779AD3DA">
      <w:start w:val="1"/>
      <w:numFmt w:val="bullet"/>
      <w:lvlText w:val="□"/>
      <w:lvlJc w:val="left"/>
      <w:pPr>
        <w:ind w:left="1506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36488"/>
    <w:multiLevelType w:val="hybridMultilevel"/>
    <w:tmpl w:val="D006FBA0"/>
    <w:lvl w:ilvl="0" w:tplc="B3CE5C06">
      <w:start w:val="14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2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4"/>
  </w:num>
  <w:num w:numId="15">
    <w:abstractNumId w:val="15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2"/>
  </w:num>
  <w:num w:numId="20">
    <w:abstractNumId w:val="31"/>
  </w:num>
  <w:num w:numId="21">
    <w:abstractNumId w:val="17"/>
  </w:num>
  <w:num w:numId="22">
    <w:abstractNumId w:val="12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</w:num>
  <w:num w:numId="32">
    <w:abstractNumId w:val="6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901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0BE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96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FB6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4C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4AC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972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2E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A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10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219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A07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036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B67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290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41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3E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FDD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C94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78E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5F6A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75E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181"/>
    <w:rsid w:val="00E07453"/>
    <w:rsid w:val="00E0750D"/>
    <w:rsid w:val="00E1088C"/>
    <w:rsid w:val="00E11384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6C9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7D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C1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2024-03-08T16:20:00Z</dcterms:created>
  <dcterms:modified xsi:type="dcterms:W3CDTF">2024-11-15T15:46:00Z</dcterms:modified>
</cp:coreProperties>
</file>