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60B60F58" w14:textId="3E3D051F" w:rsidR="007771FC" w:rsidRDefault="007771FC" w:rsidP="007771FC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21262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  <w:r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 w:rsidR="00ED55B7">
        <w:rPr>
          <w:rFonts w:asciiTheme="minorHAnsi" w:hAnsiTheme="minorHAnsi" w:cstheme="minorHAnsi"/>
          <w:b/>
          <w:sz w:val="24"/>
          <w:szCs w:val="24"/>
          <w:lang w:eastAsia="it-IT"/>
        </w:rPr>
        <w:t>DI N. 1 ESPERTO INTERNO/ESTERNO</w:t>
      </w:r>
    </w:p>
    <w:p w14:paraId="43777E3B" w14:textId="77777777" w:rsidR="007771FC" w:rsidRPr="00621262" w:rsidRDefault="007771FC" w:rsidP="007771F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21262">
        <w:rPr>
          <w:rFonts w:asciiTheme="minorHAnsi" w:hAnsiTheme="minorHAnsi" w:cstheme="minorHAnsi"/>
          <w:b/>
          <w:bCs/>
          <w:sz w:val="24"/>
          <w:szCs w:val="24"/>
        </w:rPr>
        <w:t>per l’attuazione d</w:t>
      </w:r>
      <w:r w:rsidRPr="00621262">
        <w:rPr>
          <w:rStyle w:val="markedcontent"/>
          <w:rFonts w:asciiTheme="minorHAnsi" w:eastAsiaTheme="minorEastAsia" w:hAnsiTheme="minorHAnsi" w:cstheme="minorHAnsi"/>
          <w:b/>
          <w:sz w:val="24"/>
          <w:szCs w:val="24"/>
        </w:rPr>
        <w:t xml:space="preserve">ei progetti </w:t>
      </w:r>
      <w:r w:rsidRPr="00621262">
        <w:rPr>
          <w:rFonts w:asciiTheme="minorHAnsi" w:hAnsiTheme="minorHAnsi" w:cstheme="minorHAnsi"/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59369 del 19/4/2024 – Percorsi educativi e formativi per il potenziamento delle competenze, l’inclusione e la socialità nel periodo di sospensione estiva delle lezioni negli anni scolastici 2023-2024 e 2024-2025 (c.d. Piano Estate). Titolo Progetto: “OPEN MINDS”.</w:t>
      </w:r>
    </w:p>
    <w:p w14:paraId="2A31631F" w14:textId="7B0BB42E" w:rsidR="004F7CB2" w:rsidRDefault="007771FC" w:rsidP="007771FC">
      <w:pPr>
        <w:jc w:val="center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621262">
        <w:rPr>
          <w:rFonts w:asciiTheme="minorHAnsi" w:hAnsiTheme="minorHAnsi" w:cstheme="minorHAnsi"/>
          <w:b/>
          <w:sz w:val="24"/>
          <w:szCs w:val="24"/>
        </w:rPr>
        <w:t xml:space="preserve">Codice Progetto ESO4.6.A4.A-FSEPNVE-2024-117  </w:t>
      </w:r>
      <w:r w:rsidRPr="006212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CUP: F34D24000960007</w:t>
      </w:r>
    </w:p>
    <w:p w14:paraId="7EDBA303" w14:textId="77777777" w:rsidR="007771FC" w:rsidRDefault="007771FC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C986EB2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4D47834" w:rsidR="007556D0" w:rsidRPr="00FB79D6" w:rsidRDefault="007771FC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ato</w:t>
      </w:r>
      <w:r>
        <w:rPr>
          <w:rFonts w:asciiTheme="minorHAnsi" w:hAnsiTheme="minorHAnsi" w:cs="Times New Roman"/>
          <w:iCs/>
          <w:sz w:val="22"/>
          <w:szCs w:val="24"/>
        </w:rPr>
        <w:t>/a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66327393" w14:textId="6656D30D" w:rsidR="00ED55B7" w:rsidRDefault="007556D0" w:rsidP="00ED55B7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7771FC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BF43B4" w:rsidRPr="007771FC">
        <w:rPr>
          <w:rFonts w:asciiTheme="minorHAnsi" w:hAnsiTheme="minorHAnsi" w:cstheme="minorHAnsi"/>
          <w:iCs/>
          <w:sz w:val="22"/>
          <w:szCs w:val="22"/>
        </w:rPr>
        <w:t xml:space="preserve">poter </w:t>
      </w:r>
      <w:r w:rsidRPr="007771FC">
        <w:rPr>
          <w:rFonts w:asciiTheme="minorHAnsi" w:hAnsiTheme="minorHAnsi" w:cstheme="minorHAnsi"/>
          <w:iCs/>
          <w:sz w:val="22"/>
          <w:szCs w:val="22"/>
        </w:rPr>
        <w:t>partecipa</w:t>
      </w:r>
      <w:r w:rsidR="00BF43B4" w:rsidRPr="007771FC">
        <w:rPr>
          <w:rFonts w:asciiTheme="minorHAnsi" w:hAnsiTheme="minorHAnsi" w:cstheme="minorHAnsi"/>
          <w:iCs/>
          <w:sz w:val="22"/>
          <w:szCs w:val="22"/>
        </w:rPr>
        <w:t>r</w:t>
      </w:r>
      <w:r w:rsidRPr="007771FC">
        <w:rPr>
          <w:rFonts w:asciiTheme="minorHAnsi" w:hAnsiTheme="minorHAnsi" w:cstheme="minorHAnsi"/>
          <w:iCs/>
          <w:sz w:val="22"/>
          <w:szCs w:val="22"/>
        </w:rPr>
        <w:t xml:space="preserve">e alla procedura di individuazione </w:t>
      </w:r>
      <w:r w:rsidR="007A1A5B" w:rsidRPr="007771FC">
        <w:rPr>
          <w:rFonts w:asciiTheme="minorHAnsi" w:hAnsiTheme="minorHAnsi" w:cstheme="minorHAnsi"/>
          <w:sz w:val="22"/>
          <w:szCs w:val="22"/>
        </w:rPr>
        <w:t xml:space="preserve">di </w:t>
      </w:r>
      <w:r w:rsidR="00AD6F7D">
        <w:rPr>
          <w:rFonts w:asciiTheme="minorHAnsi" w:hAnsiTheme="minorHAnsi" w:cstheme="minorHAnsi"/>
          <w:sz w:val="22"/>
          <w:szCs w:val="22"/>
          <w:lang w:eastAsia="it-IT"/>
        </w:rPr>
        <w:t>n</w:t>
      </w:r>
      <w:r w:rsidR="00AD6F7D" w:rsidRPr="00ED55B7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. </w:t>
      </w:r>
      <w:r w:rsidR="00ED55B7" w:rsidRPr="00ED55B7">
        <w:rPr>
          <w:rFonts w:asciiTheme="minorHAnsi" w:hAnsiTheme="minorHAnsi" w:cstheme="minorHAnsi"/>
          <w:b/>
          <w:sz w:val="22"/>
          <w:szCs w:val="22"/>
          <w:lang w:eastAsia="it-IT"/>
        </w:rPr>
        <w:t>1 ESPERTO INTERNO/ESTERNO</w:t>
      </w:r>
    </w:p>
    <w:p w14:paraId="397A7419" w14:textId="7B116A93" w:rsidR="007771FC" w:rsidRPr="007771FC" w:rsidRDefault="007771FC" w:rsidP="007771FC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771FC">
        <w:rPr>
          <w:rFonts w:asciiTheme="minorHAnsi" w:hAnsiTheme="minorHAnsi" w:cstheme="minorHAnsi"/>
          <w:bCs/>
          <w:sz w:val="22"/>
          <w:szCs w:val="22"/>
        </w:rPr>
        <w:t>per l’attuazione d</w:t>
      </w:r>
      <w:r w:rsidRPr="007771FC">
        <w:rPr>
          <w:rStyle w:val="markedcontent"/>
          <w:rFonts w:asciiTheme="minorHAnsi" w:eastAsiaTheme="minorEastAsia" w:hAnsiTheme="minorHAnsi" w:cstheme="minorHAnsi"/>
          <w:sz w:val="22"/>
          <w:szCs w:val="22"/>
        </w:rPr>
        <w:t xml:space="preserve">ei progetti </w:t>
      </w:r>
      <w:r w:rsidRPr="007771FC">
        <w:rPr>
          <w:rFonts w:asciiTheme="minorHAnsi" w:hAnsiTheme="minorHAnsi" w:cstheme="minorHAnsi"/>
          <w:sz w:val="22"/>
          <w:szCs w:val="22"/>
        </w:rPr>
        <w:t xml:space="preserve"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59369 del 19/4/2024 – Percorsi educativi e formativi per il potenziamento delle competenze, l’inclusione e la socialità nel periodo di sospensione estiva delle lezioni negli anni scolastici 2023-2024 e 2024-2025 (c.d. Piano Estate). Titolo Progetto: “OPEN MINDS”. Codice Progetto ESO4.6.A4.A-FSEPNVE-2024-117 </w:t>
      </w:r>
      <w:r w:rsidRPr="007771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CUP: F34D24000960007.</w:t>
      </w:r>
    </w:p>
    <w:p w14:paraId="5910EFF1" w14:textId="7C21D878" w:rsidR="007556D0" w:rsidRPr="00FB79D6" w:rsidRDefault="003F225B" w:rsidP="007771FC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>A</w:t>
      </w:r>
      <w:r w:rsidR="007556D0"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 tal fine, 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7AD7C61C" w14:textId="77777777" w:rsidR="007C249E" w:rsidRDefault="007C249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Pr="00FE73D2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6A0EF8D4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B35ED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di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di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D.Lgs.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68123B54" w14:textId="77777777" w:rsidR="008337CA" w:rsidRDefault="008337CA" w:rsidP="008337CA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75C60E41" w14:textId="77777777" w:rsidR="00986EC6" w:rsidRPr="00FE73D2" w:rsidRDefault="00986EC6" w:rsidP="008337CA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7456265D" w14:textId="68711C1F" w:rsidR="00654573" w:rsidRDefault="008337CA" w:rsidP="003F225B">
      <w:pPr>
        <w:jc w:val="both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t xml:space="preserve">inoltre, la propria </w:t>
      </w:r>
      <w:r w:rsidR="00654573" w:rsidRPr="008337CA">
        <w:rPr>
          <w:rFonts w:asciiTheme="minorHAnsi" w:hAnsiTheme="minorHAnsi" w:cstheme="minorHAnsi"/>
          <w:sz w:val="22"/>
          <w:szCs w:val="24"/>
        </w:rPr>
        <w:t>disponibilità a partecipare all</w:t>
      </w:r>
      <w:r w:rsidR="007771FC">
        <w:rPr>
          <w:rFonts w:asciiTheme="minorHAnsi" w:hAnsiTheme="minorHAnsi" w:cstheme="minorHAnsi"/>
          <w:sz w:val="22"/>
          <w:szCs w:val="24"/>
        </w:rPr>
        <w:t>a</w:t>
      </w:r>
      <w:r w:rsidR="00654573" w:rsidRPr="008337CA">
        <w:rPr>
          <w:rFonts w:asciiTheme="minorHAnsi" w:hAnsiTheme="minorHAnsi" w:cstheme="minorHAnsi"/>
          <w:sz w:val="22"/>
          <w:szCs w:val="24"/>
        </w:rPr>
        <w:t xml:space="preserve"> selezione per </w:t>
      </w:r>
      <w:r w:rsidRPr="008337CA">
        <w:rPr>
          <w:rFonts w:asciiTheme="minorHAnsi" w:hAnsiTheme="minorHAnsi" w:cstheme="minorHAnsi"/>
          <w:sz w:val="22"/>
          <w:szCs w:val="24"/>
        </w:rPr>
        <w:t>l’attribuzione dell’incarico di</w:t>
      </w:r>
      <w:r w:rsidR="003F225B">
        <w:rPr>
          <w:rFonts w:asciiTheme="minorHAnsi" w:hAnsiTheme="minorHAnsi" w:cstheme="minorHAnsi"/>
          <w:sz w:val="22"/>
          <w:szCs w:val="24"/>
        </w:rPr>
        <w:t xml:space="preserve"> esperto p</w:t>
      </w:r>
      <w:r w:rsidR="003F225B" w:rsidRPr="004572BB">
        <w:rPr>
          <w:rFonts w:asciiTheme="minorHAnsi" w:hAnsiTheme="minorHAnsi" w:cstheme="minorHAnsi"/>
          <w:sz w:val="22"/>
          <w:szCs w:val="24"/>
        </w:rPr>
        <w:t>er il/i seguente/i modulo/i formativo/i</w:t>
      </w:r>
      <w:r w:rsidR="003F225B">
        <w:rPr>
          <w:rFonts w:asciiTheme="minorHAnsi" w:hAnsiTheme="minorHAnsi" w:cstheme="minorHAnsi"/>
          <w:sz w:val="22"/>
          <w:szCs w:val="24"/>
        </w:rPr>
        <w:t xml:space="preserve"> </w:t>
      </w:r>
      <w:r w:rsidRPr="008337CA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  <w:r w:rsidR="00654573" w:rsidRPr="008337CA">
        <w:rPr>
          <w:rFonts w:asciiTheme="minorHAnsi" w:hAnsiTheme="minorHAnsi" w:cstheme="minorHAnsi"/>
          <w:sz w:val="22"/>
          <w:szCs w:val="24"/>
        </w:rPr>
        <w:t>:</w:t>
      </w:r>
    </w:p>
    <w:p w14:paraId="7C56E08A" w14:textId="77777777" w:rsidR="004572BB" w:rsidRPr="00986671" w:rsidRDefault="004572BB" w:rsidP="004572BB">
      <w:pPr>
        <w:spacing w:line="360" w:lineRule="auto"/>
        <w:rPr>
          <w:rFonts w:asciiTheme="minorHAnsi" w:hAnsiTheme="minorHAnsi" w:cstheme="minorHAnsi"/>
          <w:sz w:val="10"/>
          <w:szCs w:val="24"/>
        </w:rPr>
      </w:pPr>
    </w:p>
    <w:tbl>
      <w:tblPr>
        <w:tblStyle w:val="Grigliatabella"/>
        <w:tblW w:w="9551" w:type="dxa"/>
        <w:jc w:val="center"/>
        <w:tblLayout w:type="fixed"/>
        <w:tblLook w:val="04A0" w:firstRow="1" w:lastRow="0" w:firstColumn="1" w:lastColumn="0" w:noHBand="0" w:noVBand="1"/>
      </w:tblPr>
      <w:tblGrid>
        <w:gridCol w:w="1091"/>
        <w:gridCol w:w="3969"/>
        <w:gridCol w:w="4491"/>
      </w:tblGrid>
      <w:tr w:rsidR="00175EA6" w:rsidRPr="00D57CDC" w14:paraId="7E9C4A33" w14:textId="77777777" w:rsidTr="00175EA6">
        <w:trPr>
          <w:jc w:val="center"/>
        </w:trPr>
        <w:tc>
          <w:tcPr>
            <w:tcW w:w="1091" w:type="dxa"/>
          </w:tcPr>
          <w:p w14:paraId="62D9A9F1" w14:textId="77777777" w:rsidR="00175EA6" w:rsidRPr="00175EA6" w:rsidRDefault="00175EA6" w:rsidP="00175EA6">
            <w:pPr>
              <w:ind w:left="-14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</w:p>
        </w:tc>
        <w:tc>
          <w:tcPr>
            <w:tcW w:w="3969" w:type="dxa"/>
          </w:tcPr>
          <w:p w14:paraId="79C1E42C" w14:textId="55BA303E" w:rsidR="00175EA6" w:rsidRPr="00D57CDC" w:rsidRDefault="00175EA6" w:rsidP="00344363">
            <w:pPr>
              <w:ind w:left="21" w:hanging="2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57CDC">
              <w:rPr>
                <w:rFonts w:asciiTheme="minorHAnsi" w:hAnsiTheme="minorHAnsi" w:cstheme="minorHAnsi"/>
                <w:b/>
                <w:color w:val="000000" w:themeColor="text1"/>
              </w:rPr>
              <w:t>Titolo del modulo</w:t>
            </w:r>
          </w:p>
        </w:tc>
        <w:tc>
          <w:tcPr>
            <w:tcW w:w="4491" w:type="dxa"/>
          </w:tcPr>
          <w:p w14:paraId="6487AE36" w14:textId="77777777" w:rsidR="00175EA6" w:rsidRPr="00D57CDC" w:rsidRDefault="00175EA6" w:rsidP="00344363">
            <w:pPr>
              <w:ind w:left="21" w:hanging="2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57CDC">
              <w:rPr>
                <w:rFonts w:asciiTheme="minorHAnsi" w:hAnsiTheme="minorHAnsi" w:cstheme="minorHAnsi"/>
                <w:b/>
                <w:color w:val="000000" w:themeColor="text1"/>
              </w:rPr>
              <w:t>Classi di riferimento</w:t>
            </w:r>
          </w:p>
        </w:tc>
      </w:tr>
      <w:tr w:rsidR="00175EA6" w:rsidRPr="00D57CDC" w14:paraId="40400EB4" w14:textId="77777777" w:rsidTr="00175EA6">
        <w:trPr>
          <w:jc w:val="center"/>
        </w:trPr>
        <w:tc>
          <w:tcPr>
            <w:tcW w:w="1091" w:type="dxa"/>
          </w:tcPr>
          <w:p w14:paraId="26CCD368" w14:textId="2A3410A4" w:rsidR="00175EA6" w:rsidRPr="00175EA6" w:rsidRDefault="00175EA6" w:rsidP="00175EA6">
            <w:pPr>
              <w:ind w:left="-14" w:firstLine="0"/>
              <w:jc w:val="center"/>
              <w:rPr>
                <w:rFonts w:asciiTheme="minorHAnsi" w:hAnsiTheme="minorHAnsi" w:cstheme="minorHAnsi"/>
                <w:color w:val="000000" w:themeColor="text1"/>
                <w:sz w:val="28"/>
              </w:rPr>
            </w:pPr>
            <w:r w:rsidRPr="00175EA6">
              <w:rPr>
                <w:rFonts w:asciiTheme="minorHAnsi" w:hAnsiTheme="minorHAnsi" w:cstheme="minorHAnsi"/>
                <w:color w:val="000000" w:themeColor="text1"/>
                <w:sz w:val="28"/>
              </w:rPr>
              <w:sym w:font="Symbol" w:char="F0A0"/>
            </w:r>
          </w:p>
        </w:tc>
        <w:tc>
          <w:tcPr>
            <w:tcW w:w="3969" w:type="dxa"/>
            <w:vAlign w:val="center"/>
          </w:tcPr>
          <w:p w14:paraId="7CA4FF8C" w14:textId="53596036" w:rsidR="00175EA6" w:rsidRPr="00344363" w:rsidRDefault="00175EA6" w:rsidP="00344363">
            <w:pPr>
              <w:ind w:left="21" w:hanging="2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44363">
              <w:rPr>
                <w:rFonts w:asciiTheme="minorHAnsi" w:hAnsiTheme="minorHAnsi" w:cstheme="minorHAnsi"/>
                <w:b/>
                <w:color w:val="000000" w:themeColor="text1"/>
              </w:rPr>
              <w:t>SUONI E RITMI</w:t>
            </w:r>
          </w:p>
        </w:tc>
        <w:tc>
          <w:tcPr>
            <w:tcW w:w="4491" w:type="dxa"/>
            <w:vAlign w:val="center"/>
          </w:tcPr>
          <w:p w14:paraId="19AF20B3" w14:textId="77777777" w:rsidR="00175EA6" w:rsidRDefault="00175EA6" w:rsidP="00344363">
            <w:pPr>
              <w:ind w:left="21" w:hanging="2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Scuola Primaria</w:t>
            </w:r>
          </w:p>
          <w:p w14:paraId="6E862740" w14:textId="77777777" w:rsidR="00175EA6" w:rsidRPr="00D57CDC" w:rsidRDefault="00175EA6" w:rsidP="00344363">
            <w:pPr>
              <w:ind w:left="21" w:hanging="2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cl. 4^ e 5^</w:t>
            </w:r>
          </w:p>
        </w:tc>
      </w:tr>
    </w:tbl>
    <w:p w14:paraId="768A2F89" w14:textId="77777777" w:rsidR="00986671" w:rsidRDefault="00986671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bookmarkStart w:id="0" w:name="_GoBack"/>
      <w:bookmarkEnd w:id="0"/>
    </w:p>
    <w:p w14:paraId="1A068332" w14:textId="7D2B05CB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0A90" w14:textId="77777777" w:rsidR="00796739" w:rsidRDefault="00796739" w:rsidP="00C002C5">
      <w:r>
        <w:separator/>
      </w:r>
    </w:p>
  </w:endnote>
  <w:endnote w:type="continuationSeparator" w:id="0">
    <w:p w14:paraId="6B9873A1" w14:textId="77777777" w:rsidR="00796739" w:rsidRDefault="00796739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5FD9606A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5B7">
          <w:rPr>
            <w:noProof/>
          </w:rPr>
          <w:t>1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E4BF" w14:textId="77777777" w:rsidR="00796739" w:rsidRDefault="00796739" w:rsidP="00C002C5">
      <w:r>
        <w:separator/>
      </w:r>
    </w:p>
  </w:footnote>
  <w:footnote w:type="continuationSeparator" w:id="0">
    <w:p w14:paraId="4B39D4F2" w14:textId="77777777" w:rsidR="00796739" w:rsidRDefault="00796739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175EA6"/>
    <w:rsid w:val="00281634"/>
    <w:rsid w:val="00283053"/>
    <w:rsid w:val="00344363"/>
    <w:rsid w:val="003509BA"/>
    <w:rsid w:val="00353FFC"/>
    <w:rsid w:val="0037706A"/>
    <w:rsid w:val="003F225B"/>
    <w:rsid w:val="00401BA5"/>
    <w:rsid w:val="00445AED"/>
    <w:rsid w:val="004572BB"/>
    <w:rsid w:val="00497ECE"/>
    <w:rsid w:val="004B702D"/>
    <w:rsid w:val="004C2269"/>
    <w:rsid w:val="004C72CB"/>
    <w:rsid w:val="004F78D4"/>
    <w:rsid w:val="004F7CB2"/>
    <w:rsid w:val="005B5CBC"/>
    <w:rsid w:val="00654573"/>
    <w:rsid w:val="006A0880"/>
    <w:rsid w:val="006B35ED"/>
    <w:rsid w:val="006C4CA1"/>
    <w:rsid w:val="006C6426"/>
    <w:rsid w:val="006C67C2"/>
    <w:rsid w:val="007556D0"/>
    <w:rsid w:val="007771FC"/>
    <w:rsid w:val="00790916"/>
    <w:rsid w:val="00796739"/>
    <w:rsid w:val="007A1A5B"/>
    <w:rsid w:val="007C249E"/>
    <w:rsid w:val="007D6B95"/>
    <w:rsid w:val="00824E14"/>
    <w:rsid w:val="008337CA"/>
    <w:rsid w:val="00886903"/>
    <w:rsid w:val="008E095E"/>
    <w:rsid w:val="008E2308"/>
    <w:rsid w:val="009310B8"/>
    <w:rsid w:val="00951189"/>
    <w:rsid w:val="009766AE"/>
    <w:rsid w:val="00986671"/>
    <w:rsid w:val="00986EC6"/>
    <w:rsid w:val="00A42639"/>
    <w:rsid w:val="00A6469F"/>
    <w:rsid w:val="00A956F1"/>
    <w:rsid w:val="00A958BB"/>
    <w:rsid w:val="00AD6F7D"/>
    <w:rsid w:val="00B0003E"/>
    <w:rsid w:val="00B86FDF"/>
    <w:rsid w:val="00B970DD"/>
    <w:rsid w:val="00BE7640"/>
    <w:rsid w:val="00BF43B4"/>
    <w:rsid w:val="00BF7923"/>
    <w:rsid w:val="00C002C5"/>
    <w:rsid w:val="00C41DAE"/>
    <w:rsid w:val="00CE54A8"/>
    <w:rsid w:val="00CF3E62"/>
    <w:rsid w:val="00D21C00"/>
    <w:rsid w:val="00D67784"/>
    <w:rsid w:val="00D70FEC"/>
    <w:rsid w:val="00DB5E73"/>
    <w:rsid w:val="00E840F2"/>
    <w:rsid w:val="00E85618"/>
    <w:rsid w:val="00EA73A0"/>
    <w:rsid w:val="00ED55B7"/>
    <w:rsid w:val="00EE3CFF"/>
    <w:rsid w:val="00F7318C"/>
    <w:rsid w:val="00FB79D6"/>
    <w:rsid w:val="00FD659C"/>
    <w:rsid w:val="00FE73D2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49</cp:revision>
  <dcterms:created xsi:type="dcterms:W3CDTF">2020-11-25T07:10:00Z</dcterms:created>
  <dcterms:modified xsi:type="dcterms:W3CDTF">2025-06-14T04:17:00Z</dcterms:modified>
</cp:coreProperties>
</file>