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22B1DA1E" w:rsidR="00020F0F" w:rsidRPr="00824E14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1 – </w:t>
      </w:r>
      <w:r w:rsidR="00B0003E"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6EAD32F6" w14:textId="77777777" w:rsidR="00D21C00" w:rsidRPr="00D21C00" w:rsidRDefault="00D21C00" w:rsidP="00D21C0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058904E0" w14:textId="77777777" w:rsidR="00D21C00" w:rsidRPr="00D21C00" w:rsidRDefault="00D21C00" w:rsidP="00D21C0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DI ESPERTI E TUTOR INTERNI/ESTERNI</w:t>
      </w:r>
    </w:p>
    <w:p w14:paraId="748CC270" w14:textId="569C5641" w:rsidR="00D21C00" w:rsidRPr="00D21C00" w:rsidRDefault="00D70FEC" w:rsidP="00D21C00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4"/>
        </w:rPr>
        <w:t>CORSI</w:t>
      </w:r>
      <w:bookmarkStart w:id="0" w:name="_GoBack"/>
      <w:bookmarkEnd w:id="0"/>
      <w:r w:rsidR="004B702D">
        <w:rPr>
          <w:rFonts w:asciiTheme="minorHAnsi" w:hAnsiTheme="minorHAnsi" w:cstheme="minorHAnsi"/>
          <w:b/>
          <w:color w:val="000000" w:themeColor="text1"/>
          <w:sz w:val="24"/>
        </w:rPr>
        <w:t xml:space="preserve"> PON </w:t>
      </w:r>
      <w:r w:rsidR="00D21C00" w:rsidRPr="00D21C00">
        <w:rPr>
          <w:rFonts w:asciiTheme="minorHAnsi" w:hAnsiTheme="minorHAnsi" w:cstheme="minorHAnsi"/>
          <w:b/>
          <w:color w:val="000000" w:themeColor="text1"/>
          <w:sz w:val="24"/>
        </w:rPr>
        <w:t>POTENZIAMENTO DELLA LINGUA STRANIERA</w:t>
      </w:r>
    </w:p>
    <w:p w14:paraId="0397A027" w14:textId="4344D751" w:rsidR="004F78D4" w:rsidRPr="00D21C00" w:rsidRDefault="004F78D4" w:rsidP="004F78D4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8E2308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 per l’apprendimento” 2014-2020. Asse I –</w:t>
      </w:r>
      <w:r w:rsidR="008E2308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8E2308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8E2308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Obiettivi Specifici 10.1, 10.2 e 10.3 –Azioni 10.1.1, 10.2.2 e 10.3.1. Avviso pubblico prot. n. 9707 del 27/04/2021 –</w:t>
      </w:r>
      <w:r w:rsidR="008E2308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Realizzazione di percorsi educativi volti al potenziamento delle competenze e per l’aggregazione e la socializzazione delle studentesse e degli studenti nell'emergenza Covid -19 (Apprendimento e socialità).</w:t>
      </w:r>
    </w:p>
    <w:p w14:paraId="1E682185" w14:textId="77777777" w:rsidR="004F78D4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6C4A7B42" w14:textId="1B47C4CC" w:rsidR="00EA73A0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="00EA73A0"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2B55819B" w14:textId="77777777" w:rsidR="004F78D4" w:rsidRDefault="004F78D4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986F46C" w14:textId="77777777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0ED3B082" w14:textId="495BCB0B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Nodari” </w:t>
      </w:r>
    </w:p>
    <w:p w14:paraId="15C4FDCA" w14:textId="249F502E" w:rsidR="00281634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Lugo di Vicenza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3B166841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2A16AF0E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nato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7D677875" w14:textId="77777777" w:rsidR="00BF43B4" w:rsidRPr="00FE73D2" w:rsidRDefault="00BF43B4" w:rsidP="00FE73D2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 w:rsidRPr="00FE73D2"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14:paraId="5910EFF1" w14:textId="47265D05" w:rsidR="007556D0" w:rsidRPr="00FB79D6" w:rsidRDefault="007556D0" w:rsidP="0037706A">
      <w:pPr>
        <w:jc w:val="both"/>
        <w:rPr>
          <w:rFonts w:asciiTheme="minorHAnsi" w:hAnsiTheme="minorHAnsi" w:cs="Times New Roman"/>
          <w:sz w:val="22"/>
          <w:szCs w:val="24"/>
        </w:rPr>
      </w:pPr>
      <w:r w:rsidRPr="00353FFC">
        <w:rPr>
          <w:rFonts w:asciiTheme="minorHAnsi" w:hAnsiTheme="minorHAnsi" w:cstheme="minorHAnsi"/>
          <w:iCs/>
          <w:sz w:val="22"/>
          <w:szCs w:val="22"/>
        </w:rPr>
        <w:t xml:space="preserve">di </w:t>
      </w:r>
      <w:r w:rsidR="00BF43B4" w:rsidRPr="00353FFC">
        <w:rPr>
          <w:rFonts w:asciiTheme="minorHAnsi" w:hAnsiTheme="minorHAnsi" w:cstheme="minorHAnsi"/>
          <w:iCs/>
          <w:sz w:val="22"/>
          <w:szCs w:val="22"/>
        </w:rPr>
        <w:t xml:space="preserve">poter </w:t>
      </w:r>
      <w:r w:rsidRPr="00353FFC">
        <w:rPr>
          <w:rFonts w:asciiTheme="minorHAnsi" w:hAnsiTheme="minorHAnsi" w:cstheme="minorHAnsi"/>
          <w:iCs/>
          <w:sz w:val="22"/>
          <w:szCs w:val="22"/>
        </w:rPr>
        <w:t>partecipa</w:t>
      </w:r>
      <w:r w:rsidR="00BF43B4" w:rsidRPr="00353FFC">
        <w:rPr>
          <w:rFonts w:asciiTheme="minorHAnsi" w:hAnsiTheme="minorHAnsi" w:cstheme="minorHAnsi"/>
          <w:iCs/>
          <w:sz w:val="22"/>
          <w:szCs w:val="22"/>
        </w:rPr>
        <w:t>r</w:t>
      </w:r>
      <w:r w:rsidRPr="00353FFC">
        <w:rPr>
          <w:rFonts w:asciiTheme="minorHAnsi" w:hAnsiTheme="minorHAnsi" w:cstheme="minorHAnsi"/>
          <w:iCs/>
          <w:sz w:val="22"/>
          <w:szCs w:val="22"/>
        </w:rPr>
        <w:t xml:space="preserve">e alla procedura di individuazione </w:t>
      </w:r>
      <w:r w:rsidR="007A1A5B" w:rsidRPr="00353FFC">
        <w:rPr>
          <w:rFonts w:asciiTheme="minorHAnsi" w:hAnsiTheme="minorHAnsi" w:cstheme="minorHAnsi"/>
          <w:sz w:val="22"/>
          <w:szCs w:val="22"/>
        </w:rPr>
        <w:t xml:space="preserve">di Esperti e Tutor Interni e/o esterni </w:t>
      </w:r>
      <w:r w:rsidR="00353FFC" w:rsidRPr="00353FFC">
        <w:rPr>
          <w:rFonts w:asciiTheme="minorHAnsi" w:hAnsiTheme="minorHAnsi" w:cstheme="minorHAnsi"/>
          <w:sz w:val="22"/>
          <w:szCs w:val="22"/>
        </w:rPr>
        <w:t xml:space="preserve">mirati alla realizzazione dei corsi PON finalizzati al </w:t>
      </w:r>
      <w:r w:rsidR="00353FFC" w:rsidRPr="00353F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POTENZIAMENTO DELLA LINGUA STRANIERA</w:t>
      </w:r>
      <w:r w:rsidR="00353F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e a tal fine, </w:t>
      </w:r>
      <w:r w:rsidRPr="00FB79D6">
        <w:rPr>
          <w:rFonts w:asciiTheme="minorHAnsi" w:hAnsiTheme="minorHAnsi" w:cs="Times New Roman"/>
          <w:sz w:val="22"/>
          <w:szCs w:val="24"/>
        </w:rPr>
        <w:t xml:space="preserve">consapevole delle sanzioni penali in caso di dichiarazioni false e della conseguente decadenza dei benefici eventualmente </w:t>
      </w:r>
      <w:r w:rsidR="00B0003E">
        <w:rPr>
          <w:rFonts w:asciiTheme="minorHAnsi" w:hAnsiTheme="minorHAnsi" w:cs="Times New Roman"/>
          <w:sz w:val="22"/>
          <w:szCs w:val="24"/>
        </w:rPr>
        <w:t>conseguiti (ai sensi degli artt.</w:t>
      </w:r>
      <w:r w:rsidRPr="00FB79D6">
        <w:rPr>
          <w:rFonts w:asciiTheme="minorHAnsi" w:hAnsiTheme="minorHAnsi" w:cs="Times New Roman"/>
          <w:sz w:val="22"/>
          <w:szCs w:val="24"/>
        </w:rPr>
        <w:t xml:space="preserve"> 75 e 76 D.P.R. 445/2000)</w:t>
      </w:r>
      <w:r w:rsidR="00BF43B4">
        <w:rPr>
          <w:rFonts w:asciiTheme="minorHAnsi" w:hAnsiTheme="minorHAnsi" w:cs="Times New Roman"/>
          <w:sz w:val="22"/>
          <w:szCs w:val="24"/>
        </w:rPr>
        <w:t>,</w:t>
      </w:r>
      <w:r w:rsidRPr="00FB79D6">
        <w:rPr>
          <w:rFonts w:asciiTheme="minorHAnsi" w:hAnsiTheme="minorHAnsi" w:cs="Times New Roman"/>
          <w:sz w:val="22"/>
          <w:szCs w:val="24"/>
        </w:rPr>
        <w:t xml:space="preserve"> sotto la propria responsabilità</w:t>
      </w:r>
    </w:p>
    <w:p w14:paraId="7AD7C61C" w14:textId="77777777" w:rsidR="007C249E" w:rsidRDefault="007C249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1C127563" w14:textId="77777777" w:rsidR="00FB79D6" w:rsidRPr="00FE73D2" w:rsidRDefault="007556D0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584D8455" w14:textId="735B3CE0" w:rsidR="00281634" w:rsidRPr="00FB79D6" w:rsidRDefault="008337CA" w:rsidP="00FB79D6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(s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404468C2" w14:textId="1D09C311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in possesso della cittadinanza italiana o di uno degli Stati membri dell’Unione europea;</w:t>
      </w:r>
    </w:p>
    <w:p w14:paraId="1B73B9DD" w14:textId="6C08EB6F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godere dei diritti civili e politici;</w:t>
      </w:r>
    </w:p>
    <w:p w14:paraId="41AE0F87" w14:textId="6CA6FA0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09F0E97" w14:textId="77777777" w:rsidR="008E095E" w:rsidRPr="006B35ED" w:rsidRDefault="008E095E" w:rsidP="006B35ED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/>
        <w:ind w:left="284"/>
        <w:jc w:val="both"/>
        <w:rPr>
          <w:rFonts w:asciiTheme="minorHAnsi" w:eastAsiaTheme="minorHAnsi" w:hAnsiTheme="minorHAnsi" w:cs="Times New Roman"/>
          <w:sz w:val="10"/>
          <w:szCs w:val="22"/>
          <w:lang w:eastAsia="en-US"/>
        </w:rPr>
      </w:pPr>
    </w:p>
    <w:p w14:paraId="44F43A09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2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 xml:space="preserve"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 </w:t>
      </w:r>
    </w:p>
    <w:p w14:paraId="3F5D0FA0" w14:textId="77777777" w:rsidR="006B35ED" w:rsidRPr="006B35ED" w:rsidRDefault="006B35ED" w:rsidP="006B35ED">
      <w:pPr>
        <w:pStyle w:val="Paragrafoelenco"/>
        <w:ind w:left="284" w:hanging="284"/>
        <w:jc w:val="both"/>
        <w:rPr>
          <w:rFonts w:ascii="Calibri" w:hAnsi="Calibri" w:cs="Calibri"/>
          <w:sz w:val="12"/>
          <w:szCs w:val="22"/>
        </w:rPr>
      </w:pPr>
    </w:p>
    <w:p w14:paraId="68634961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 7 del D.P.R. n. 62/2013;</w:t>
      </w:r>
    </w:p>
    <w:p w14:paraId="65C0F533" w14:textId="77777777" w:rsidR="006B35ED" w:rsidRPr="006B35ED" w:rsidRDefault="006B35ED" w:rsidP="006B35ED">
      <w:pPr>
        <w:pStyle w:val="Paragrafoelenco"/>
        <w:jc w:val="both"/>
        <w:rPr>
          <w:rFonts w:ascii="Calibri" w:hAnsi="Calibri" w:cs="Calibri"/>
          <w:sz w:val="14"/>
          <w:szCs w:val="22"/>
        </w:rPr>
      </w:pPr>
    </w:p>
    <w:p w14:paraId="4D968961" w14:textId="11F41A4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a conoscenza di non essere sottoposto a procedimenti penali;</w:t>
      </w:r>
    </w:p>
    <w:p w14:paraId="2FC38FB5" w14:textId="1F2302F7" w:rsidR="00654573" w:rsidRDefault="00A958BB" w:rsidP="006B35ED">
      <w:pPr>
        <w:pStyle w:val="Paragrafoelenco"/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B35ED">
        <w:rPr>
          <w:rFonts w:asciiTheme="minorHAnsi" w:hAnsiTheme="minorHAnsi" w:cstheme="minorHAnsi"/>
          <w:sz w:val="22"/>
          <w:szCs w:val="22"/>
          <w:lang w:eastAsia="it-IT"/>
        </w:rPr>
        <w:t>di sapere di dover presentare un piano operativo comprensivo della scansione dettagliata delle modalità, delle strategie e delle tecniche con cui si intende realizzare il servizio a</w:t>
      </w:r>
      <w:r w:rsidR="006B35ED" w:rsidRPr="006B35ED">
        <w:rPr>
          <w:rFonts w:asciiTheme="minorHAnsi" w:hAnsiTheme="minorHAnsi" w:cstheme="minorHAnsi"/>
          <w:sz w:val="22"/>
          <w:szCs w:val="22"/>
          <w:lang w:eastAsia="it-IT"/>
        </w:rPr>
        <w:t>gli  studenti</w:t>
      </w:r>
      <w:r w:rsidR="00445AED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14:paraId="1D358CEF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12"/>
          <w:szCs w:val="22"/>
          <w:lang w:eastAsia="it-IT"/>
        </w:rPr>
      </w:pPr>
    </w:p>
    <w:p w14:paraId="5169BF4D" w14:textId="6AB0DE99" w:rsidR="00445AED" w:rsidRPr="007D6B95" w:rsidRDefault="00445AED" w:rsidP="00445AED">
      <w:pPr>
        <w:widowControl/>
        <w:suppressAutoHyphens w:val="0"/>
        <w:ind w:left="284" w:hanging="284"/>
        <w:jc w:val="both"/>
        <w:rPr>
          <w:rFonts w:asciiTheme="minorHAnsi" w:hAnsiTheme="minorHAnsi" w:cstheme="minorHAnsi"/>
          <w:szCs w:val="24"/>
          <w:lang w:eastAsia="it-IT"/>
        </w:rPr>
      </w:pPr>
      <w:r w:rsidRPr="00445AED">
        <w:rPr>
          <w:rFonts w:asciiTheme="minorHAnsi" w:hAnsiTheme="minorHAnsi" w:cstheme="minorHAnsi"/>
          <w:sz w:val="22"/>
          <w:szCs w:val="24"/>
          <w:lang w:eastAsia="it-IT"/>
        </w:rPr>
        <w:lastRenderedPageBreak/>
        <w:sym w:font="Symbol" w:char="F09F"/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sz w:val="22"/>
          <w:szCs w:val="24"/>
          <w:lang w:eastAsia="it-IT"/>
        </w:rPr>
        <w:t xml:space="preserve"> di saper di dover presentare l’a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utorizzazione a svolgere </w:t>
      </w:r>
      <w:r>
        <w:rPr>
          <w:rFonts w:asciiTheme="minorHAnsi" w:hAnsiTheme="minorHAnsi" w:cstheme="minorHAnsi"/>
          <w:sz w:val="22"/>
          <w:szCs w:val="24"/>
          <w:lang w:eastAsia="it-IT"/>
        </w:rPr>
        <w:t>l’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>incarico, rilasciata dall’ente di appartenenza, se dipendente della Pubblica Amministrazione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(di cui all’art. 53 </w:t>
      </w:r>
      <w:r w:rsidR="007D6B95" w:rsidRPr="007D6B95">
        <w:rPr>
          <w:rFonts w:asciiTheme="minorHAnsi" w:hAnsiTheme="minorHAnsi" w:cstheme="minorHAnsi"/>
          <w:i/>
          <w:iCs/>
          <w:sz w:val="22"/>
          <w:szCs w:val="24"/>
          <w:lang w:eastAsia="it-IT"/>
        </w:rPr>
        <w:t>“Incompatibilità, cumulo di impieghi e incarichi”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 del D.Lgs. 30 marzo 2001, n. 165)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>.</w:t>
      </w:r>
    </w:p>
    <w:p w14:paraId="628CDF92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C439494" w14:textId="77777777" w:rsidR="006B35ED" w:rsidRPr="006B35ED" w:rsidRDefault="006B35ED" w:rsidP="006B35ED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14:paraId="68123B54" w14:textId="77777777" w:rsidR="008337CA" w:rsidRPr="00FE73D2" w:rsidRDefault="008337CA" w:rsidP="008337CA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7456265D" w14:textId="5CB7F5B0" w:rsidR="00654573" w:rsidRDefault="008337CA" w:rsidP="004C2269">
      <w:pPr>
        <w:jc w:val="both"/>
        <w:rPr>
          <w:rFonts w:asciiTheme="minorHAnsi" w:hAnsiTheme="minorHAnsi" w:cstheme="minorHAnsi"/>
          <w:sz w:val="22"/>
          <w:szCs w:val="24"/>
        </w:rPr>
      </w:pPr>
      <w:r w:rsidRPr="008337CA">
        <w:rPr>
          <w:rFonts w:asciiTheme="minorHAnsi" w:hAnsiTheme="minorHAnsi" w:cstheme="minorHAnsi"/>
          <w:sz w:val="22"/>
          <w:szCs w:val="24"/>
        </w:rPr>
        <w:t xml:space="preserve">inoltre, la propria </w:t>
      </w:r>
      <w:r w:rsidR="00654573" w:rsidRPr="008337CA">
        <w:rPr>
          <w:rFonts w:asciiTheme="minorHAnsi" w:hAnsiTheme="minorHAnsi" w:cstheme="minorHAnsi"/>
          <w:sz w:val="22"/>
          <w:szCs w:val="24"/>
        </w:rPr>
        <w:t xml:space="preserve">disponibilità a partecipare alle selezione per </w:t>
      </w:r>
      <w:r w:rsidRPr="008337CA">
        <w:rPr>
          <w:rFonts w:asciiTheme="minorHAnsi" w:hAnsiTheme="minorHAnsi" w:cstheme="minorHAnsi"/>
          <w:sz w:val="22"/>
          <w:szCs w:val="24"/>
        </w:rPr>
        <w:t>l’attribuzione dell’incarico di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Pr="008337CA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(segnare con una X)</w:t>
      </w:r>
      <w:r w:rsidR="00654573" w:rsidRPr="008337CA">
        <w:rPr>
          <w:rFonts w:asciiTheme="minorHAnsi" w:hAnsiTheme="minorHAnsi" w:cstheme="minorHAnsi"/>
          <w:sz w:val="22"/>
          <w:szCs w:val="24"/>
        </w:rPr>
        <w:t>:</w:t>
      </w:r>
    </w:p>
    <w:p w14:paraId="18594D5D" w14:textId="77777777" w:rsidR="008337CA" w:rsidRDefault="008337CA" w:rsidP="008337CA">
      <w:pPr>
        <w:rPr>
          <w:rFonts w:asciiTheme="minorHAnsi" w:hAnsiTheme="minorHAnsi" w:cstheme="minorHAnsi"/>
          <w:sz w:val="22"/>
          <w:szCs w:val="24"/>
        </w:rPr>
      </w:pPr>
    </w:p>
    <w:p w14:paraId="716904FD" w14:textId="77777777" w:rsidR="00A6469F" w:rsidRPr="008337CA" w:rsidRDefault="00A6469F" w:rsidP="008337CA">
      <w:pPr>
        <w:rPr>
          <w:rFonts w:asciiTheme="minorHAnsi" w:hAnsiTheme="minorHAnsi" w:cstheme="minorHAnsi"/>
          <w:sz w:val="22"/>
          <w:szCs w:val="24"/>
        </w:rPr>
      </w:pPr>
    </w:p>
    <w:p w14:paraId="280AC555" w14:textId="0E987669" w:rsidR="00654573" w:rsidRPr="008337CA" w:rsidRDefault="008337CA" w:rsidP="008337CA">
      <w:pPr>
        <w:pStyle w:val="Paragrafoelenco"/>
        <w:spacing w:line="360" w:lineRule="auto"/>
        <w:ind w:left="284" w:hanging="284"/>
        <w:rPr>
          <w:rFonts w:asciiTheme="minorHAnsi" w:hAnsiTheme="minorHAnsi" w:cstheme="minorHAnsi"/>
          <w:sz w:val="22"/>
          <w:szCs w:val="24"/>
        </w:rPr>
      </w:pPr>
      <w:r w:rsidRPr="008337CA">
        <w:rPr>
          <w:rFonts w:asciiTheme="minorHAnsi" w:hAnsiTheme="minorHAnsi" w:cstheme="minorHAnsi"/>
          <w:sz w:val="22"/>
          <w:szCs w:val="24"/>
        </w:rPr>
        <w:sym w:font="Symbol" w:char="F09F"/>
      </w:r>
      <w:r w:rsidR="00654573" w:rsidRPr="008337CA">
        <w:rPr>
          <w:rFonts w:asciiTheme="minorHAnsi" w:hAnsiTheme="minorHAnsi" w:cstheme="minorHAnsi"/>
          <w:sz w:val="22"/>
          <w:szCs w:val="24"/>
        </w:rPr>
        <w:t xml:space="preserve"> DOCENTE ESPERTO</w:t>
      </w:r>
    </w:p>
    <w:p w14:paraId="404117FC" w14:textId="7B869DD7" w:rsidR="00654573" w:rsidRPr="008337CA" w:rsidRDefault="008337CA" w:rsidP="008337CA">
      <w:pPr>
        <w:pStyle w:val="Paragrafoelenco"/>
        <w:spacing w:line="360" w:lineRule="auto"/>
        <w:ind w:left="284" w:hanging="284"/>
        <w:rPr>
          <w:rFonts w:asciiTheme="minorHAnsi" w:hAnsiTheme="minorHAnsi" w:cstheme="minorHAnsi"/>
          <w:sz w:val="22"/>
          <w:szCs w:val="24"/>
        </w:rPr>
      </w:pPr>
      <w:r w:rsidRPr="008337CA">
        <w:rPr>
          <w:rFonts w:asciiTheme="minorHAnsi" w:hAnsiTheme="minorHAnsi" w:cstheme="minorHAnsi"/>
          <w:sz w:val="22"/>
          <w:szCs w:val="24"/>
        </w:rPr>
        <w:sym w:font="Symbol" w:char="F09F"/>
      </w:r>
      <w:r w:rsidRPr="008337CA">
        <w:rPr>
          <w:rFonts w:asciiTheme="minorHAnsi" w:hAnsiTheme="minorHAnsi" w:cstheme="minorHAnsi"/>
          <w:sz w:val="22"/>
          <w:szCs w:val="24"/>
        </w:rPr>
        <w:t xml:space="preserve"> </w:t>
      </w:r>
      <w:r w:rsidR="00654573" w:rsidRPr="008337CA">
        <w:rPr>
          <w:rFonts w:asciiTheme="minorHAnsi" w:hAnsiTheme="minorHAnsi" w:cstheme="minorHAnsi"/>
          <w:sz w:val="22"/>
          <w:szCs w:val="24"/>
        </w:rPr>
        <w:t>DOCENTE TUTOR</w:t>
      </w:r>
    </w:p>
    <w:p w14:paraId="7C56E08A" w14:textId="77777777" w:rsidR="004572BB" w:rsidRDefault="004572BB" w:rsidP="004572BB">
      <w:pPr>
        <w:spacing w:line="360" w:lineRule="auto"/>
        <w:rPr>
          <w:rFonts w:asciiTheme="minorHAnsi" w:hAnsiTheme="minorHAnsi" w:cstheme="minorHAnsi"/>
          <w:sz w:val="22"/>
          <w:szCs w:val="24"/>
        </w:rPr>
      </w:pPr>
    </w:p>
    <w:p w14:paraId="1C41EAAD" w14:textId="3B6DBF76" w:rsidR="00654573" w:rsidRPr="004572BB" w:rsidRDefault="00654573" w:rsidP="004572BB">
      <w:pPr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4572BB">
        <w:rPr>
          <w:rFonts w:asciiTheme="minorHAnsi" w:hAnsiTheme="minorHAnsi" w:cstheme="minorHAnsi"/>
          <w:sz w:val="22"/>
          <w:szCs w:val="24"/>
        </w:rPr>
        <w:t>Per il</w:t>
      </w:r>
      <w:r w:rsidR="004572BB" w:rsidRPr="004572BB">
        <w:rPr>
          <w:rFonts w:asciiTheme="minorHAnsi" w:hAnsiTheme="minorHAnsi" w:cstheme="minorHAnsi"/>
          <w:sz w:val="22"/>
          <w:szCs w:val="24"/>
        </w:rPr>
        <w:t>/i</w:t>
      </w:r>
      <w:r w:rsidRPr="004572BB">
        <w:rPr>
          <w:rFonts w:asciiTheme="minorHAnsi" w:hAnsiTheme="minorHAnsi" w:cstheme="minorHAnsi"/>
          <w:sz w:val="22"/>
          <w:szCs w:val="24"/>
        </w:rPr>
        <w:t xml:space="preserve"> seguente</w:t>
      </w:r>
      <w:r w:rsidR="004572BB" w:rsidRPr="004572BB">
        <w:rPr>
          <w:rFonts w:asciiTheme="minorHAnsi" w:hAnsiTheme="minorHAnsi" w:cstheme="minorHAnsi"/>
          <w:sz w:val="22"/>
          <w:szCs w:val="24"/>
        </w:rPr>
        <w:t>/i</w:t>
      </w:r>
      <w:r w:rsidRPr="004572BB">
        <w:rPr>
          <w:rFonts w:asciiTheme="minorHAnsi" w:hAnsiTheme="minorHAnsi" w:cstheme="minorHAnsi"/>
          <w:sz w:val="22"/>
          <w:szCs w:val="24"/>
        </w:rPr>
        <w:t xml:space="preserve"> modulo</w:t>
      </w:r>
      <w:r w:rsidR="004572BB" w:rsidRPr="004572BB">
        <w:rPr>
          <w:rFonts w:asciiTheme="minorHAnsi" w:hAnsiTheme="minorHAnsi" w:cstheme="minorHAnsi"/>
          <w:sz w:val="22"/>
          <w:szCs w:val="24"/>
        </w:rPr>
        <w:t>/i</w:t>
      </w:r>
      <w:r w:rsidRPr="004572BB">
        <w:rPr>
          <w:rFonts w:asciiTheme="minorHAnsi" w:hAnsiTheme="minorHAnsi" w:cstheme="minorHAnsi"/>
          <w:sz w:val="22"/>
          <w:szCs w:val="24"/>
        </w:rPr>
        <w:t xml:space="preserve"> formativo</w:t>
      </w:r>
      <w:r w:rsidR="004572BB" w:rsidRPr="004572BB">
        <w:rPr>
          <w:rFonts w:asciiTheme="minorHAnsi" w:hAnsiTheme="minorHAnsi" w:cstheme="minorHAnsi"/>
          <w:sz w:val="22"/>
          <w:szCs w:val="24"/>
        </w:rPr>
        <w:t>/i</w:t>
      </w:r>
      <w:r w:rsidRPr="004572BB">
        <w:rPr>
          <w:rFonts w:asciiTheme="minorHAnsi" w:hAnsiTheme="minorHAnsi" w:cstheme="minorHAnsi"/>
          <w:sz w:val="22"/>
          <w:szCs w:val="24"/>
        </w:rPr>
        <w:t>:</w:t>
      </w:r>
    </w:p>
    <w:p w14:paraId="299A0964" w14:textId="3B32F376" w:rsidR="00654573" w:rsidRPr="006C6426" w:rsidRDefault="006C6426" w:rsidP="006C6426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C6426">
        <w:rPr>
          <w:rFonts w:asciiTheme="minorHAnsi" w:hAnsiTheme="minorHAnsi" w:cstheme="minorHAnsi"/>
          <w:color w:val="000000" w:themeColor="text1"/>
          <w:sz w:val="22"/>
        </w:rPr>
        <w:t>“English in action” 1</w:t>
      </w:r>
      <w:r w:rsidR="008E2308">
        <w:rPr>
          <w:rFonts w:asciiTheme="minorHAnsi" w:hAnsiTheme="minorHAnsi" w:cstheme="minorHAnsi"/>
          <w:color w:val="000000" w:themeColor="text1"/>
          <w:sz w:val="22"/>
        </w:rPr>
        <w:t xml:space="preserve"> (Scuola Primaria)</w:t>
      </w:r>
    </w:p>
    <w:p w14:paraId="33CB3FB5" w14:textId="03239B0E" w:rsidR="006C6426" w:rsidRPr="006C6426" w:rsidRDefault="006C6426" w:rsidP="006C6426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C6426">
        <w:rPr>
          <w:rFonts w:asciiTheme="minorHAnsi" w:hAnsiTheme="minorHAnsi" w:cstheme="minorHAnsi"/>
          <w:color w:val="000000" w:themeColor="text1"/>
          <w:sz w:val="22"/>
        </w:rPr>
        <w:t>“English in action” 2</w:t>
      </w:r>
      <w:r w:rsidR="008E2308">
        <w:rPr>
          <w:rFonts w:asciiTheme="minorHAnsi" w:hAnsiTheme="minorHAnsi" w:cstheme="minorHAnsi"/>
          <w:color w:val="000000" w:themeColor="text1"/>
          <w:sz w:val="22"/>
        </w:rPr>
        <w:t xml:space="preserve"> (Scuola Primaria)</w:t>
      </w:r>
    </w:p>
    <w:p w14:paraId="598309AD" w14:textId="72F51459" w:rsidR="006C6426" w:rsidRPr="006C6426" w:rsidRDefault="006C6426" w:rsidP="006C6426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C6426">
        <w:rPr>
          <w:rFonts w:asciiTheme="minorHAnsi" w:hAnsiTheme="minorHAnsi" w:cstheme="minorHAnsi"/>
          <w:color w:val="000000" w:themeColor="text1"/>
          <w:sz w:val="22"/>
        </w:rPr>
        <w:t>“L’inglese accanto a me” 1</w:t>
      </w:r>
      <w:r w:rsidR="008E2308">
        <w:rPr>
          <w:rFonts w:asciiTheme="minorHAnsi" w:hAnsiTheme="minorHAnsi" w:cstheme="minorHAnsi"/>
          <w:color w:val="000000" w:themeColor="text1"/>
          <w:sz w:val="22"/>
        </w:rPr>
        <w:t xml:space="preserve"> (Scuola Secondaria di I grado)</w:t>
      </w:r>
    </w:p>
    <w:p w14:paraId="5390527F" w14:textId="0417CA64" w:rsidR="006C6426" w:rsidRPr="006C6426" w:rsidRDefault="006C6426" w:rsidP="006C6426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C6426">
        <w:rPr>
          <w:rFonts w:asciiTheme="minorHAnsi" w:hAnsiTheme="minorHAnsi" w:cstheme="minorHAnsi"/>
          <w:color w:val="000000" w:themeColor="text1"/>
          <w:sz w:val="22"/>
        </w:rPr>
        <w:t>“L’inglese accanto a me” 2</w:t>
      </w:r>
      <w:r w:rsidR="008E2308">
        <w:rPr>
          <w:rFonts w:asciiTheme="minorHAnsi" w:hAnsiTheme="minorHAnsi" w:cstheme="minorHAnsi"/>
          <w:color w:val="000000" w:themeColor="text1"/>
          <w:sz w:val="22"/>
        </w:rPr>
        <w:t xml:space="preserve"> (Scuola Secondaria di I grado)</w:t>
      </w:r>
    </w:p>
    <w:p w14:paraId="2D645B06" w14:textId="1FBC1721" w:rsidR="006C6426" w:rsidRPr="006C6426" w:rsidRDefault="006C6426" w:rsidP="006C6426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C6426">
        <w:rPr>
          <w:rFonts w:asciiTheme="minorHAnsi" w:hAnsiTheme="minorHAnsi" w:cstheme="minorHAnsi"/>
          <w:color w:val="000000" w:themeColor="text1"/>
          <w:sz w:val="22"/>
        </w:rPr>
        <w:t>“</w:t>
      </w:r>
      <w:hyperlink r:id="rId7" w:tooltip="&quot;Sprichst du Deutsch?&quot; in italiano" w:history="1">
        <w:r w:rsidRPr="006C6426">
          <w:rPr>
            <w:rStyle w:val="Collegamentoipertestuale"/>
            <w:rFonts w:asciiTheme="minorHAnsi" w:hAnsiTheme="minorHAnsi" w:cstheme="minorHAnsi"/>
            <w:color w:val="000000" w:themeColor="text1"/>
            <w:sz w:val="22"/>
          </w:rPr>
          <w:t>Sprichst du Deutsch?</w:t>
        </w:r>
      </w:hyperlink>
      <w:r w:rsidR="003509BA">
        <w:rPr>
          <w:rFonts w:asciiTheme="minorHAnsi" w:hAnsiTheme="minorHAnsi" w:cstheme="minorHAnsi"/>
          <w:color w:val="000000" w:themeColor="text1"/>
          <w:sz w:val="22"/>
        </w:rPr>
        <w:t>”</w:t>
      </w:r>
      <w:r w:rsidRPr="006C6426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E2308">
        <w:rPr>
          <w:rFonts w:asciiTheme="minorHAnsi" w:hAnsiTheme="minorHAnsi" w:cstheme="minorHAnsi"/>
          <w:color w:val="000000" w:themeColor="text1"/>
          <w:sz w:val="22"/>
        </w:rPr>
        <w:t>(Scuola Secondaria di I grado)</w:t>
      </w:r>
    </w:p>
    <w:p w14:paraId="7FEFA415" w14:textId="014F182E" w:rsidR="006C6426" w:rsidRPr="006C6426" w:rsidRDefault="006C6426" w:rsidP="006C6426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C6426">
        <w:rPr>
          <w:rFonts w:asciiTheme="minorHAnsi" w:hAnsiTheme="minorHAnsi" w:cstheme="minorHAnsi"/>
          <w:color w:val="000000" w:themeColor="text1"/>
          <w:sz w:val="22"/>
        </w:rPr>
        <w:t>“J’adore la nature!”</w:t>
      </w:r>
      <w:r w:rsidR="008E2308">
        <w:rPr>
          <w:rFonts w:asciiTheme="minorHAnsi" w:hAnsiTheme="minorHAnsi" w:cstheme="minorHAnsi"/>
          <w:color w:val="000000" w:themeColor="text1"/>
          <w:sz w:val="22"/>
        </w:rPr>
        <w:t xml:space="preserve"> (Scuola Secondaria di I grado)</w:t>
      </w:r>
    </w:p>
    <w:p w14:paraId="0261C66F" w14:textId="77777777" w:rsidR="006C6426" w:rsidRPr="006C6426" w:rsidRDefault="006C6426" w:rsidP="00A958BB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asciiTheme="minorHAnsi" w:hAnsiTheme="minorHAnsi" w:cstheme="minorHAnsi"/>
          <w:b/>
          <w:sz w:val="24"/>
        </w:rPr>
      </w:pPr>
    </w:p>
    <w:p w14:paraId="1A068332" w14:textId="106DF4B6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700EDA8" w14:textId="77777777" w:rsidR="006B35ED" w:rsidRPr="0003186B" w:rsidRDefault="006B35ED" w:rsidP="006B35ED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9A9FC21" w14:textId="77777777" w:rsidR="006B35ED" w:rsidRDefault="006B35ED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629420A" w14:textId="77777777" w:rsidR="006B35ED" w:rsidRDefault="007556D0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  <w:r w:rsidR="006B35ED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</w:t>
      </w:r>
      <w:r w:rsidR="00886903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leggibile)</w:t>
      </w:r>
    </w:p>
    <w:p w14:paraId="4FEF9E3A" w14:textId="07D755A6" w:rsidR="00281634" w:rsidRPr="00FB79D6" w:rsidRDefault="00CE54A8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A6469F">
      <w:footerReference w:type="default" r:id="rId8"/>
      <w:pgSz w:w="11906" w:h="16838"/>
      <w:pgMar w:top="426" w:right="1134" w:bottom="568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F0A2B" w14:textId="77777777" w:rsidR="00283053" w:rsidRDefault="00283053" w:rsidP="00C002C5">
      <w:r>
        <w:separator/>
      </w:r>
    </w:p>
  </w:endnote>
  <w:endnote w:type="continuationSeparator" w:id="0">
    <w:p w14:paraId="0D5E0B76" w14:textId="77777777" w:rsidR="00283053" w:rsidRDefault="00283053" w:rsidP="00C0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89770"/>
      <w:docPartObj>
        <w:docPartGallery w:val="Page Numbers (Bottom of Page)"/>
        <w:docPartUnique/>
      </w:docPartObj>
    </w:sdtPr>
    <w:sdtEndPr/>
    <w:sdtContent>
      <w:p w14:paraId="22E33EFA" w14:textId="2E708860" w:rsidR="00C002C5" w:rsidRDefault="00C002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FEC">
          <w:rPr>
            <w:noProof/>
          </w:rPr>
          <w:t>1</w:t>
        </w:r>
        <w:r>
          <w:fldChar w:fldCharType="end"/>
        </w:r>
      </w:p>
    </w:sdtContent>
  </w:sdt>
  <w:p w14:paraId="6A0E9E5E" w14:textId="77777777" w:rsidR="00C002C5" w:rsidRDefault="00C002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10C98" w14:textId="77777777" w:rsidR="00283053" w:rsidRDefault="00283053" w:rsidP="00C002C5">
      <w:r>
        <w:separator/>
      </w:r>
    </w:p>
  </w:footnote>
  <w:footnote w:type="continuationSeparator" w:id="0">
    <w:p w14:paraId="292FB6C3" w14:textId="77777777" w:rsidR="00283053" w:rsidRDefault="00283053" w:rsidP="00C0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3C79"/>
    <w:multiLevelType w:val="hybridMultilevel"/>
    <w:tmpl w:val="AF889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552"/>
    <w:multiLevelType w:val="hybridMultilevel"/>
    <w:tmpl w:val="FE54743A"/>
    <w:lvl w:ilvl="0" w:tplc="6F7691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C23"/>
    <w:multiLevelType w:val="hybridMultilevel"/>
    <w:tmpl w:val="260E3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20F0F"/>
    <w:rsid w:val="000236EA"/>
    <w:rsid w:val="000350BE"/>
    <w:rsid w:val="00281634"/>
    <w:rsid w:val="00283053"/>
    <w:rsid w:val="003509BA"/>
    <w:rsid w:val="00353FFC"/>
    <w:rsid w:val="0037706A"/>
    <w:rsid w:val="00401BA5"/>
    <w:rsid w:val="00445AED"/>
    <w:rsid w:val="004572BB"/>
    <w:rsid w:val="00497ECE"/>
    <w:rsid w:val="004B702D"/>
    <w:rsid w:val="004C2269"/>
    <w:rsid w:val="004C72CB"/>
    <w:rsid w:val="004F78D4"/>
    <w:rsid w:val="005B5CBC"/>
    <w:rsid w:val="00654573"/>
    <w:rsid w:val="006B35ED"/>
    <w:rsid w:val="006C4CA1"/>
    <w:rsid w:val="006C6426"/>
    <w:rsid w:val="006C67C2"/>
    <w:rsid w:val="007556D0"/>
    <w:rsid w:val="007A1A5B"/>
    <w:rsid w:val="007C249E"/>
    <w:rsid w:val="007D6B95"/>
    <w:rsid w:val="00824E14"/>
    <w:rsid w:val="008337CA"/>
    <w:rsid w:val="00886903"/>
    <w:rsid w:val="008E095E"/>
    <w:rsid w:val="008E2308"/>
    <w:rsid w:val="00951189"/>
    <w:rsid w:val="009766AE"/>
    <w:rsid w:val="00A6469F"/>
    <w:rsid w:val="00A958BB"/>
    <w:rsid w:val="00B0003E"/>
    <w:rsid w:val="00BE7640"/>
    <w:rsid w:val="00BF43B4"/>
    <w:rsid w:val="00BF7923"/>
    <w:rsid w:val="00C002C5"/>
    <w:rsid w:val="00C41DAE"/>
    <w:rsid w:val="00CE54A8"/>
    <w:rsid w:val="00CF3E62"/>
    <w:rsid w:val="00D21C00"/>
    <w:rsid w:val="00D67784"/>
    <w:rsid w:val="00D70FEC"/>
    <w:rsid w:val="00DB5E73"/>
    <w:rsid w:val="00E840F2"/>
    <w:rsid w:val="00EA73A0"/>
    <w:rsid w:val="00EE3CFF"/>
    <w:rsid w:val="00F7318C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4F78D4"/>
  </w:style>
  <w:style w:type="character" w:styleId="Collegamentoipertestuale">
    <w:name w:val="Hyperlink"/>
    <w:basedOn w:val="Carpredefinitoparagrafo"/>
    <w:uiPriority w:val="99"/>
    <w:unhideWhenUsed/>
    <w:rsid w:val="006C642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426"/>
    <w:pPr>
      <w:spacing w:after="0" w:line="240" w:lineRule="auto"/>
      <w:ind w:left="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t.bab.la/dizionario/tedesco-italiano/sprichst-du-deuts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36</cp:revision>
  <dcterms:created xsi:type="dcterms:W3CDTF">2020-11-25T07:10:00Z</dcterms:created>
  <dcterms:modified xsi:type="dcterms:W3CDTF">2021-07-10T12:34:00Z</dcterms:modified>
</cp:coreProperties>
</file>