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D6" w:rsidRPr="005C47F2" w:rsidRDefault="005C20A9" w:rsidP="001D03D6">
      <w:pPr>
        <w:suppressAutoHyphens/>
        <w:spacing w:after="0" w:line="240" w:lineRule="auto"/>
        <w:jc w:val="center"/>
        <w:rPr>
          <w:rFonts w:ascii="Agenda-BoldUltraCondensed" w:hAnsi="Agenda-BoldUltraCondensed" w:cs="Agenda-BoldUltraCondensed"/>
          <w:b/>
          <w:bCs/>
          <w:color w:val="0B1B91"/>
          <w:sz w:val="40"/>
          <w:szCs w:val="40"/>
        </w:rPr>
      </w:pPr>
      <w:r w:rsidRPr="005C47F2">
        <w:rPr>
          <w:rFonts w:ascii="Agenda-BoldUltraCondensed" w:hAnsi="Agenda-BoldUltraCondensed" w:cs="Agenda-BoldUltraCondensed"/>
          <w:b/>
          <w:bCs/>
          <w:color w:val="0B1B91"/>
          <w:sz w:val="40"/>
          <w:szCs w:val="40"/>
        </w:rPr>
        <w:t xml:space="preserve">CAMPAGNA SOTTOSCRIZIONE FIRME </w:t>
      </w:r>
    </w:p>
    <w:p w:rsidR="00517391" w:rsidRPr="001D03D6" w:rsidRDefault="00517391" w:rsidP="005C20A9">
      <w:pPr>
        <w:suppressAutoHyphens/>
        <w:spacing w:after="0" w:line="240" w:lineRule="auto"/>
        <w:jc w:val="center"/>
        <w:rPr>
          <w:rFonts w:ascii="Agenda-Bold" w:hAnsi="Agenda-Bold" w:cs="Agenda-Bold"/>
          <w:b/>
          <w:bCs/>
          <w:color w:val="E3001A"/>
          <w:sz w:val="100"/>
          <w:szCs w:val="100"/>
        </w:rPr>
      </w:pPr>
      <w:r w:rsidRPr="006E6C8E">
        <w:rPr>
          <w:rFonts w:ascii="Agenda-Bold" w:hAnsi="Agenda-Bold" w:cs="Agenda-Bold"/>
          <w:b/>
          <w:bCs/>
          <w:color w:val="7F7F7F" w:themeColor="text1" w:themeTint="80"/>
          <w:sz w:val="100"/>
          <w:szCs w:val="100"/>
        </w:rPr>
        <w:t>#</w:t>
      </w:r>
      <w:proofErr w:type="spellStart"/>
      <w:r w:rsidR="001D03D6" w:rsidRPr="006E6C8E">
        <w:rPr>
          <w:rFonts w:ascii="Agenda-Bold" w:hAnsi="Agenda-Bold" w:cs="Agenda-Bold"/>
          <w:b/>
          <w:bCs/>
          <w:color w:val="7F7F7F" w:themeColor="text1" w:themeTint="80"/>
          <w:sz w:val="100"/>
          <w:szCs w:val="100"/>
        </w:rPr>
        <w:t>sblocc</w:t>
      </w:r>
      <w:r w:rsidR="001D03D6" w:rsidRPr="001D03D6">
        <w:rPr>
          <w:rFonts w:ascii="Agenda-Bold" w:hAnsi="Agenda-Bold" w:cs="Agenda-Bold"/>
          <w:b/>
          <w:bCs/>
          <w:color w:val="E3001A"/>
          <w:sz w:val="100"/>
          <w:szCs w:val="100"/>
        </w:rPr>
        <w:t>ATA</w:t>
      </w:r>
      <w:proofErr w:type="spellEnd"/>
    </w:p>
    <w:p w:rsidR="001D03D6" w:rsidRPr="00C5043F" w:rsidRDefault="001D03D6" w:rsidP="005C20A9">
      <w:pPr>
        <w:suppressAutoHyphens/>
        <w:spacing w:after="0" w:line="240" w:lineRule="auto"/>
        <w:jc w:val="center"/>
        <w:rPr>
          <w:rFonts w:ascii="Agenda-Bold" w:hAnsi="Agenda-Bold" w:cs="Agenda-Bold"/>
          <w:bCs/>
          <w:sz w:val="28"/>
          <w:szCs w:val="36"/>
        </w:rPr>
      </w:pPr>
    </w:p>
    <w:p w:rsidR="008D7E23" w:rsidRPr="008D7E23" w:rsidRDefault="001D03D6" w:rsidP="00BE378B">
      <w:pPr>
        <w:suppressAutoHyphens/>
        <w:spacing w:after="0" w:line="240" w:lineRule="auto"/>
        <w:jc w:val="center"/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</w:pPr>
      <w:r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>Per sbloccare organici e supplenze ATA</w:t>
      </w:r>
      <w:r w:rsidR="0035615E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. </w:t>
      </w:r>
    </w:p>
    <w:p w:rsidR="00D167F3" w:rsidRPr="008D7E23" w:rsidRDefault="00591369" w:rsidP="00BE378B">
      <w:pPr>
        <w:suppressAutoHyphens/>
        <w:spacing w:after="0" w:line="240" w:lineRule="auto"/>
        <w:jc w:val="center"/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</w:pPr>
      <w:r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>I</w:t>
      </w:r>
      <w:r w:rsidR="00331629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l personale ATA va sostituito e </w:t>
      </w:r>
      <w:r w:rsidR="005C47F2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vanno </w:t>
      </w:r>
      <w:r w:rsidR="00331629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restituiti i 2.020 posti </w:t>
      </w:r>
      <w:r w:rsidR="008A449E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>tagliati p</w:t>
      </w:r>
      <w:r w:rsidR="00BE378B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>er ridare piena efficienza ai servizi scolastici.</w:t>
      </w:r>
    </w:p>
    <w:p w:rsidR="00EA1DD3" w:rsidRPr="008D7E23" w:rsidRDefault="00BE378B" w:rsidP="005C20A9">
      <w:pPr>
        <w:suppressAutoHyphens/>
        <w:spacing w:after="0" w:line="240" w:lineRule="auto"/>
        <w:jc w:val="center"/>
        <w:rPr>
          <w:rFonts w:ascii="Agenda-Bold" w:hAnsi="Agenda-Bold" w:cs="Agenda-Bold"/>
          <w:b/>
          <w:bCs/>
          <w:color w:val="E3001A"/>
          <w:sz w:val="36"/>
          <w:szCs w:val="36"/>
        </w:rPr>
      </w:pPr>
      <w:r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Così non va. </w:t>
      </w:r>
      <w:r w:rsidR="000B7F69" w:rsidRPr="008D7E23"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  <w:t xml:space="preserve">La scuola va </w:t>
      </w:r>
      <w:r w:rsidR="000B7F69" w:rsidRPr="006E6C8E">
        <w:rPr>
          <w:rFonts w:ascii="Agenda-Bold" w:hAnsi="Agenda-Bold" w:cs="Agenda-Bold"/>
          <w:b/>
          <w:bCs/>
          <w:color w:val="7F7F7F" w:themeColor="text1" w:themeTint="80"/>
          <w:sz w:val="36"/>
          <w:szCs w:val="36"/>
        </w:rPr>
        <w:t>#</w:t>
      </w:r>
      <w:proofErr w:type="spellStart"/>
      <w:r w:rsidR="000B7F69" w:rsidRPr="006E6C8E">
        <w:rPr>
          <w:rFonts w:ascii="Agenda-Bold" w:hAnsi="Agenda-Bold" w:cs="Agenda-Bold"/>
          <w:b/>
          <w:bCs/>
          <w:color w:val="7F7F7F" w:themeColor="text1" w:themeTint="80"/>
          <w:sz w:val="36"/>
          <w:szCs w:val="36"/>
        </w:rPr>
        <w:t>sblocc</w:t>
      </w:r>
      <w:r w:rsidR="000B7F69" w:rsidRPr="008D7E23">
        <w:rPr>
          <w:rFonts w:ascii="Agenda-Bold" w:hAnsi="Agenda-Bold" w:cs="Agenda-Bold"/>
          <w:b/>
          <w:bCs/>
          <w:color w:val="E3001A"/>
          <w:sz w:val="36"/>
          <w:szCs w:val="36"/>
        </w:rPr>
        <w:t>ATA</w:t>
      </w:r>
      <w:proofErr w:type="spellEnd"/>
    </w:p>
    <w:p w:rsidR="000B7F69" w:rsidRPr="00A85704" w:rsidRDefault="000B7F69" w:rsidP="005C20A9">
      <w:pPr>
        <w:suppressAutoHyphens/>
        <w:spacing w:after="0" w:line="240" w:lineRule="auto"/>
        <w:jc w:val="center"/>
        <w:rPr>
          <w:rFonts w:ascii="Agenda-BoldUltraCondensed" w:hAnsi="Agenda-BoldUltraCondensed" w:cs="Agenda-BoldUltraCondensed"/>
          <w:b/>
          <w:bCs/>
          <w:color w:val="0073BC"/>
          <w:sz w:val="36"/>
          <w:szCs w:val="36"/>
        </w:rPr>
      </w:pPr>
    </w:p>
    <w:p w:rsidR="005C20A9" w:rsidRDefault="005C20A9" w:rsidP="005C20A9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Le maggiori disfunzionalità riguardanti il settore dei servizi scolastici</w:t>
      </w:r>
      <w:r w:rsidR="00B14A12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, 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amministrativi </w:t>
      </w:r>
      <w:r w:rsidR="00B14A12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e tecnici </w:t>
      </w:r>
      <w:r w:rsidR="00DD69A8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derivano dalle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carenze di organico e </w:t>
      </w:r>
      <w:r w:rsidR="00DD69A8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da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lle restrizioni alle supplenze</w:t>
      </w:r>
      <w:r w:rsidR="00622A73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saltuarie</w:t>
      </w:r>
      <w:r w:rsidR="004C5B91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. Questo co</w:t>
      </w:r>
      <w:r w:rsidR="009B28CE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mporta anche un forte aggravio de</w:t>
      </w:r>
      <w:r w:rsidR="004C5B91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i carichi di lavoro</w:t>
      </w:r>
      <w:r w:rsidR="00077705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. </w:t>
      </w:r>
    </w:p>
    <w:p w:rsidR="00A85704" w:rsidRDefault="00A85704" w:rsidP="005C20A9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</w:p>
    <w:p w:rsidR="009B28CE" w:rsidRDefault="009B28CE" w:rsidP="009B28CE">
      <w:pPr>
        <w:spacing w:after="0" w:line="240" w:lineRule="auto"/>
        <w:jc w:val="center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PERCI</w:t>
      </w:r>
      <w:r w:rsidR="00100FFE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Ò</w:t>
      </w:r>
    </w:p>
    <w:p w:rsidR="00C5043F" w:rsidRDefault="00A23BDD" w:rsidP="005C20A9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riteniamo necessario</w:t>
      </w:r>
      <w:r w:rsidR="00622A73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proseguire con un’azione</w:t>
      </w:r>
      <w:r w:rsidR="005C20A9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</w:t>
      </w:r>
      <w:r w:rsidR="008D7E23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di mobilitazione </w:t>
      </w:r>
      <w:r w:rsidR="005C20A9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ancora più incisiva per</w:t>
      </w:r>
      <w:r w:rsid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:</w:t>
      </w:r>
    </w:p>
    <w:p w:rsidR="00C5043F" w:rsidRPr="00C5043F" w:rsidRDefault="005C20A9" w:rsidP="00C504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reintegrare i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2.020</w:t>
      </w: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posti tagliati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, </w:t>
      </w:r>
    </w:p>
    <w:p w:rsidR="00C5043F" w:rsidRPr="00C5043F" w:rsidRDefault="00E764EF" w:rsidP="00C504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per </w:t>
      </w:r>
      <w:r w:rsidR="005C20A9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modificare la norma sulle </w:t>
      </w:r>
      <w:r w:rsidR="004E169D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limitazioni</w:t>
      </w:r>
      <w:r w:rsidR="00BE3811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alla sostituzione dei colleghi assenti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, </w:t>
      </w:r>
    </w:p>
    <w:p w:rsidR="00C5043F" w:rsidRPr="00C5043F" w:rsidRDefault="00622A73" w:rsidP="00C504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per i</w:t>
      </w:r>
      <w:r w:rsidR="005C20A9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stitu</w:t>
      </w: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ire l’organico funzionale</w:t>
      </w:r>
      <w:r w:rsidR="00BE3811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, </w:t>
      </w:r>
    </w:p>
    <w:p w:rsidR="00FB0F55" w:rsidRPr="00C5043F" w:rsidRDefault="00BE3811" w:rsidP="00C504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per 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estendere la </w:t>
      </w:r>
      <w:r w:rsidR="00B14A12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figura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dell’assistente</w:t>
      </w:r>
      <w:r w:rsidR="00B14A12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tecni</w:t>
      </w:r>
      <w:r w:rsidR="00622A73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co</w:t>
      </w:r>
      <w:r w:rsidR="00617A30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nelle scuole del primo ciclo</w:t>
      </w:r>
      <w:r w:rsidR="00B14A12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.</w:t>
      </w:r>
      <w:r w:rsidR="005C20A9" w:rsidRPr="00C5043F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</w:t>
      </w:r>
    </w:p>
    <w:p w:rsidR="00A85704" w:rsidRPr="00617A30" w:rsidRDefault="00A85704" w:rsidP="005C20A9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</w:p>
    <w:p w:rsidR="00FB0F55" w:rsidRDefault="00B46039" w:rsidP="009B28CE">
      <w:pPr>
        <w:spacing w:after="0" w:line="240" w:lineRule="auto"/>
        <w:jc w:val="center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PER</w:t>
      </w:r>
      <w:r w:rsidR="00A23BDD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QUESTO</w:t>
      </w:r>
    </w:p>
    <w:p w:rsidR="00FB0F55" w:rsidRDefault="00A23BDD" w:rsidP="00FB0F55">
      <w:pPr>
        <w:suppressAutoHyphens/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l</w:t>
      </w:r>
      <w:r w:rsidR="00FB0F55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a </w:t>
      </w:r>
      <w:r w:rsidR="00FB0F55" w:rsidRPr="00B43DDF">
        <w:rPr>
          <w:rFonts w:ascii="Agenda-Bold" w:hAnsi="Agenda-Bold" w:cs="Agenda-Bold"/>
          <w:b/>
          <w:bCs/>
          <w:color w:val="E3001A"/>
          <w:sz w:val="32"/>
          <w:szCs w:val="32"/>
        </w:rPr>
        <w:t>FLC CGIL</w:t>
      </w:r>
      <w:r w:rsidR="00FB0F55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promuove una campagna specifica di denuncia </w:t>
      </w:r>
      <w:r w:rsidR="001E2266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con</w:t>
      </w:r>
      <w:r w:rsidR="00FB0F55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la sottoscrizione </w:t>
      </w:r>
      <w:r w:rsidR="001E2266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in tutte le scuole </w:t>
      </w:r>
      <w:r w:rsidR="00FB0F55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del</w:t>
      </w:r>
      <w:r w:rsidR="00FB0F55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documento</w:t>
      </w:r>
      <w:r w:rsidR="00FB0F55" w:rsidRPr="0056610C">
        <w:rPr>
          <w:rFonts w:ascii="Agenda-Bold" w:hAnsi="Agenda-Bold" w:cs="Agenda-Bold"/>
          <w:b/>
          <w:bCs/>
          <w:color w:val="1D1B11" w:themeColor="background2" w:themeShade="1A"/>
          <w:sz w:val="30"/>
          <w:szCs w:val="30"/>
        </w:rPr>
        <w:t xml:space="preserve"> </w:t>
      </w:r>
      <w:r w:rsidR="00FB0F55" w:rsidRPr="006E6C8E">
        <w:rPr>
          <w:rFonts w:ascii="Agenda-Bold" w:hAnsi="Agenda-Bold" w:cs="Agenda-Bold"/>
          <w:b/>
          <w:bCs/>
          <w:color w:val="7F7F7F" w:themeColor="text1" w:themeTint="80"/>
          <w:sz w:val="36"/>
          <w:szCs w:val="36"/>
        </w:rPr>
        <w:t>#</w:t>
      </w:r>
      <w:proofErr w:type="spellStart"/>
      <w:r w:rsidR="00FB0F55" w:rsidRPr="006E6C8E">
        <w:rPr>
          <w:rFonts w:ascii="Agenda-Bold" w:hAnsi="Agenda-Bold" w:cs="Agenda-Bold"/>
          <w:b/>
          <w:bCs/>
          <w:color w:val="7F7F7F" w:themeColor="text1" w:themeTint="80"/>
          <w:sz w:val="36"/>
          <w:szCs w:val="36"/>
        </w:rPr>
        <w:t>sblocc</w:t>
      </w:r>
      <w:r w:rsidR="00FB0F55" w:rsidRPr="005D2189">
        <w:rPr>
          <w:rFonts w:ascii="Agenda-Bold" w:hAnsi="Agenda-Bold" w:cs="Agenda-Bold"/>
          <w:b/>
          <w:bCs/>
          <w:color w:val="E3001A"/>
          <w:sz w:val="36"/>
          <w:szCs w:val="36"/>
        </w:rPr>
        <w:t>ATA</w:t>
      </w:r>
      <w:proofErr w:type="spellEnd"/>
      <w:r w:rsidR="00FB0F55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tramite le RSU</w:t>
      </w:r>
      <w:r w:rsidR="00FB0F55"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. </w:t>
      </w:r>
    </w:p>
    <w:p w:rsidR="00FB0F55" w:rsidRPr="008E1B26" w:rsidRDefault="00FB0F55" w:rsidP="00FB0F55">
      <w:pPr>
        <w:suppressAutoHyphens/>
        <w:spacing w:after="0" w:line="240" w:lineRule="auto"/>
        <w:jc w:val="both"/>
        <w:rPr>
          <w:rFonts w:ascii="Agenda-BoldUltraCondensed" w:hAnsi="Agenda-BoldUltraCondensed" w:cs="Agenda-BoldUltraCondensed"/>
          <w:b/>
          <w:bCs/>
          <w:color w:val="0073BC"/>
          <w:sz w:val="32"/>
          <w:szCs w:val="32"/>
        </w:rPr>
      </w:pP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La raccolta di firme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coinvolge tutti i lavoratori. ATA, </w:t>
      </w:r>
      <w:proofErr w:type="spellStart"/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Dsga</w:t>
      </w:r>
      <w:proofErr w:type="spellEnd"/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, Docenti,</w:t>
      </w:r>
      <w:r w:rsidR="002D5F49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Dirigenti scolastici sono invit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ati a sottoscriverlo 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per ripristinare le condizioni di funzionalità delle scuole e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i diritti dei lavoratori ATA.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D23917" w:rsidRDefault="00FB0F55" w:rsidP="00FB0F55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Una prima tranche di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firme raccolte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sarà consegnata 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alla Ministra Fedeli in occasione del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S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eminario nazionale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ATA che si terrà a R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oma il 16 e 17 febbraio.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Valuteremo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concretamente il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suo impegno nei confronti dei lavoratori che </w:t>
      </w:r>
      <w:r w:rsidR="002D5F49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oggi </w:t>
      </w:r>
      <w:r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>garantiscono</w:t>
      </w:r>
      <w:r w:rsidRPr="00617A30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il funzionamento delle scuole, nonostante i tagli di organico e le limitazioni alle supplenze.</w:t>
      </w:r>
      <w:r w:rsidR="00160F18"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  <w:t xml:space="preserve"> La sottoscrizione terminerà entro la fine di marzo.</w:t>
      </w:r>
    </w:p>
    <w:p w:rsidR="00A85704" w:rsidRDefault="00A85704" w:rsidP="00FB0F55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  <w:r>
        <w:rPr>
          <w:rFonts w:ascii="Agenda-Bold" w:hAnsi="Agenda-Bold" w:cs="Agenda-Bold"/>
          <w:b/>
          <w:bCs/>
          <w:noProof/>
          <w:color w:val="1D1B11" w:themeColor="background2" w:themeShade="1A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4747260</wp:posOffset>
            </wp:positionH>
            <wp:positionV relativeFrom="paragraph">
              <wp:posOffset>30480</wp:posOffset>
            </wp:positionV>
            <wp:extent cx="1639570" cy="2566035"/>
            <wp:effectExtent l="0" t="0" r="0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FLCoraesemp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704" w:rsidRDefault="00A85704" w:rsidP="00FB0F55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</w:p>
    <w:p w:rsidR="00A85704" w:rsidRDefault="00A85704" w:rsidP="00FB0F55">
      <w:pPr>
        <w:spacing w:after="0" w:line="240" w:lineRule="auto"/>
        <w:jc w:val="both"/>
        <w:rPr>
          <w:rFonts w:ascii="Agenda-Bold" w:hAnsi="Agenda-Bold" w:cs="Agenda-Bold"/>
          <w:b/>
          <w:bCs/>
          <w:color w:val="1D1B11" w:themeColor="background2" w:themeShade="1A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A85704" w:rsidTr="00A85704">
        <w:tc>
          <w:tcPr>
            <w:tcW w:w="7088" w:type="dxa"/>
          </w:tcPr>
          <w:p w:rsidR="00A85704" w:rsidRPr="00A85704" w:rsidRDefault="00A85704" w:rsidP="00A85704">
            <w:pPr>
              <w:spacing w:after="0" w:line="240" w:lineRule="auto"/>
              <w:jc w:val="center"/>
              <w:rPr>
                <w:rFonts w:ascii="Agenda-BoldUltraCondensed" w:hAnsi="Agenda-BoldUltraCondensed" w:cs="Agenda-BoldUltraCondensed"/>
                <w:b/>
                <w:bCs/>
                <w:color w:val="0073BC"/>
                <w:sz w:val="36"/>
                <w:szCs w:val="36"/>
              </w:rPr>
            </w:pPr>
            <w:r w:rsidRPr="00A85704">
              <w:rPr>
                <w:rFonts w:ascii="Agenda-BoldUltraCondensed" w:hAnsi="Agenda-BoldUltraCondensed" w:cs="Agenda-BoldUltraCondensed"/>
                <w:b/>
                <w:bCs/>
                <w:color w:val="0073BC"/>
                <w:sz w:val="36"/>
                <w:szCs w:val="36"/>
              </w:rPr>
              <w:t>MOBILITIAMOCI e SOTTOSCRIVIAMO TUTTI</w:t>
            </w:r>
          </w:p>
          <w:p w:rsidR="00A85704" w:rsidRDefault="00A85704" w:rsidP="00A85704">
            <w:pPr>
              <w:spacing w:after="0" w:line="240" w:lineRule="auto"/>
              <w:jc w:val="center"/>
              <w:rPr>
                <w:rFonts w:ascii="Agenda-Bold" w:hAnsi="Agenda-Bold" w:cs="Agenda-Bold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A85704">
              <w:rPr>
                <w:rFonts w:ascii="Agenda-BoldUltraCondensed" w:hAnsi="Agenda-BoldUltraCondensed" w:cs="Agenda-BoldUltraCondensed"/>
                <w:b/>
                <w:bCs/>
                <w:color w:val="0073BC"/>
                <w:sz w:val="36"/>
                <w:szCs w:val="36"/>
              </w:rPr>
              <w:t>perché la scuola va</w:t>
            </w:r>
            <w:r w:rsidRPr="00A85704">
              <w:rPr>
                <w:rFonts w:ascii="Agenda-Bold" w:hAnsi="Agenda-Bold" w:cs="Agenda-Bold"/>
                <w:b/>
                <w:bCs/>
                <w:color w:val="1D1B11" w:themeColor="background2" w:themeShade="1A"/>
                <w:sz w:val="36"/>
                <w:szCs w:val="36"/>
              </w:rPr>
              <w:t xml:space="preserve"> </w:t>
            </w:r>
            <w:r w:rsidRPr="006E6C8E">
              <w:rPr>
                <w:rFonts w:ascii="Agenda-Bold" w:hAnsi="Agenda-Bold" w:cs="Agenda-Bold"/>
                <w:b/>
                <w:bCs/>
                <w:color w:val="7F7F7F" w:themeColor="text1" w:themeTint="80"/>
                <w:sz w:val="36"/>
                <w:szCs w:val="36"/>
              </w:rPr>
              <w:t>#</w:t>
            </w:r>
            <w:proofErr w:type="spellStart"/>
            <w:r w:rsidRPr="006E6C8E">
              <w:rPr>
                <w:rFonts w:ascii="Agenda-Bold" w:hAnsi="Agenda-Bold" w:cs="Agenda-Bold"/>
                <w:b/>
                <w:bCs/>
                <w:color w:val="7F7F7F" w:themeColor="text1" w:themeTint="80"/>
                <w:sz w:val="36"/>
                <w:szCs w:val="36"/>
              </w:rPr>
              <w:t>sblocc</w:t>
            </w:r>
            <w:r w:rsidRPr="00A85704">
              <w:rPr>
                <w:rFonts w:ascii="Agenda-Bold" w:hAnsi="Agenda-Bold" w:cs="Agenda-Bold"/>
                <w:b/>
                <w:bCs/>
                <w:color w:val="E3001A"/>
                <w:sz w:val="36"/>
                <w:szCs w:val="36"/>
              </w:rPr>
              <w:t>ATA</w:t>
            </w:r>
            <w:proofErr w:type="spellEnd"/>
          </w:p>
        </w:tc>
        <w:tc>
          <w:tcPr>
            <w:tcW w:w="2540" w:type="dxa"/>
          </w:tcPr>
          <w:p w:rsidR="00A85704" w:rsidRDefault="00A85704" w:rsidP="00FB0F55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5C20A9" w:rsidRDefault="0056464D" w:rsidP="005C20A9">
      <w:pPr>
        <w:autoSpaceDE w:val="0"/>
        <w:autoSpaceDN w:val="0"/>
        <w:adjustRightInd w:val="0"/>
        <w:spacing w:after="0" w:line="240" w:lineRule="auto"/>
        <w:jc w:val="center"/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</w:pPr>
      <w:r w:rsidRPr="00FB0F55"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  <w:lastRenderedPageBreak/>
        <w:t>Per r</w:t>
      </w:r>
      <w:r w:rsidR="006C6DA6" w:rsidRPr="00FB0F55"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  <w:t xml:space="preserve">idare piena efficienza </w:t>
      </w:r>
      <w:r w:rsidR="004A3AF3" w:rsidRPr="00FB0F55"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  <w:t>ai</w:t>
      </w:r>
      <w:r w:rsidR="006C6DA6" w:rsidRPr="00FB0F55"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  <w:t xml:space="preserve"> servizi</w:t>
      </w:r>
      <w:r w:rsidRPr="00FB0F55">
        <w:rPr>
          <w:rFonts w:ascii="Agenda-BoldUltraCondensed" w:hAnsi="Agenda-BoldUltraCondensed" w:cs="Agenda-BoldUltraCondensed"/>
          <w:b/>
          <w:bCs/>
          <w:color w:val="0073BC"/>
          <w:sz w:val="50"/>
          <w:szCs w:val="50"/>
        </w:rPr>
        <w:t xml:space="preserve"> scolastici</w:t>
      </w:r>
    </w:p>
    <w:p w:rsidR="005C47F2" w:rsidRPr="005C47F2" w:rsidRDefault="005C20A9" w:rsidP="005C47F2">
      <w:pPr>
        <w:autoSpaceDE w:val="0"/>
        <w:autoSpaceDN w:val="0"/>
        <w:adjustRightInd w:val="0"/>
        <w:spacing w:after="0" w:line="240" w:lineRule="auto"/>
        <w:jc w:val="center"/>
        <w:rPr>
          <w:rFonts w:ascii="Agenda-Bold" w:hAnsi="Agenda-Bold" w:cs="Agenda-Bold"/>
          <w:b/>
          <w:bCs/>
          <w:color w:val="E3001A"/>
          <w:sz w:val="70"/>
          <w:szCs w:val="70"/>
        </w:rPr>
      </w:pPr>
      <w:r w:rsidRPr="005C47F2">
        <w:rPr>
          <w:rFonts w:ascii="Agenda-Bold" w:hAnsi="Agenda-Bold" w:cs="Agenda-Bold"/>
          <w:b/>
          <w:bCs/>
          <w:color w:val="E3001A"/>
          <w:sz w:val="70"/>
          <w:szCs w:val="70"/>
        </w:rPr>
        <w:t>Firma anche TU</w:t>
      </w:r>
    </w:p>
    <w:p w:rsidR="005C47F2" w:rsidRPr="006E6C8E" w:rsidRDefault="005C47F2" w:rsidP="005C47F2">
      <w:pPr>
        <w:autoSpaceDE w:val="0"/>
        <w:autoSpaceDN w:val="0"/>
        <w:adjustRightInd w:val="0"/>
        <w:spacing w:after="0" w:line="240" w:lineRule="auto"/>
        <w:jc w:val="center"/>
        <w:rPr>
          <w:rFonts w:ascii="Agenda-Bold" w:hAnsi="Agenda-Bold" w:cs="Agenda-Bold"/>
          <w:b/>
          <w:bCs/>
          <w:color w:val="E3001A"/>
          <w:szCs w:val="58"/>
        </w:rPr>
      </w:pPr>
    </w:p>
    <w:p w:rsidR="005C20A9" w:rsidRPr="005C47F2" w:rsidRDefault="005C20A9" w:rsidP="005C47F2">
      <w:pPr>
        <w:autoSpaceDE w:val="0"/>
        <w:autoSpaceDN w:val="0"/>
        <w:adjustRightInd w:val="0"/>
        <w:spacing w:after="0" w:line="240" w:lineRule="auto"/>
        <w:jc w:val="center"/>
        <w:rPr>
          <w:rFonts w:ascii="Agenda-Bold" w:hAnsi="Agenda-Bold" w:cs="Agenda-Bold"/>
          <w:b/>
          <w:bCs/>
          <w:color w:val="E3001A"/>
          <w:sz w:val="60"/>
          <w:szCs w:val="60"/>
        </w:rPr>
      </w:pPr>
      <w:r w:rsidRPr="005C47F2">
        <w:rPr>
          <w:rFonts w:ascii="Agenda-Bold" w:hAnsi="Agenda-Bold" w:cs="Agenda-Bold"/>
          <w:b/>
          <w:bCs/>
          <w:color w:val="E3001A"/>
          <w:sz w:val="60"/>
          <w:szCs w:val="60"/>
        </w:rPr>
        <w:t>Fai sentire la tua voce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409"/>
        <w:gridCol w:w="2407"/>
        <w:gridCol w:w="2402"/>
      </w:tblGrid>
      <w:tr w:rsidR="0056464D" w:rsidTr="00256419">
        <w:tc>
          <w:tcPr>
            <w:tcW w:w="2410" w:type="dxa"/>
          </w:tcPr>
          <w:p w:rsidR="0056464D" w:rsidRPr="004A3AF3" w:rsidRDefault="0056464D" w:rsidP="005C20A9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</w:pPr>
            <w:r w:rsidRPr="004A3AF3"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  <w:t>Cognome e nome</w:t>
            </w:r>
          </w:p>
          <w:p w:rsidR="006F7BB3" w:rsidRPr="004A3AF3" w:rsidRDefault="006F7BB3" w:rsidP="005C20A9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64D" w:rsidRPr="004A3AF3" w:rsidRDefault="0056464D" w:rsidP="005C20A9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</w:pPr>
            <w:r w:rsidRPr="004A3AF3"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2407" w:type="dxa"/>
          </w:tcPr>
          <w:p w:rsidR="0056464D" w:rsidRPr="004A3AF3" w:rsidRDefault="0056464D" w:rsidP="005C20A9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</w:pPr>
            <w:r w:rsidRPr="004A3AF3"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  <w:t>Sede di servizio</w:t>
            </w:r>
          </w:p>
        </w:tc>
        <w:tc>
          <w:tcPr>
            <w:tcW w:w="2402" w:type="dxa"/>
          </w:tcPr>
          <w:p w:rsidR="0056464D" w:rsidRPr="004A3AF3" w:rsidRDefault="0056464D" w:rsidP="005C20A9">
            <w:pPr>
              <w:spacing w:after="0" w:line="240" w:lineRule="auto"/>
              <w:jc w:val="both"/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</w:pPr>
            <w:r w:rsidRPr="004A3AF3">
              <w:rPr>
                <w:rFonts w:ascii="Agenda-Bold" w:hAnsi="Agenda-Bold" w:cs="Agenda-Bold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56464D" w:rsidTr="00256419">
        <w:tc>
          <w:tcPr>
            <w:tcW w:w="2410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6F7BB3" w:rsidRDefault="006F7BB3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56464D" w:rsidRDefault="0056464D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FB0F55" w:rsidTr="00256419">
        <w:tc>
          <w:tcPr>
            <w:tcW w:w="2410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FB0F55" w:rsidTr="00256419">
        <w:tc>
          <w:tcPr>
            <w:tcW w:w="2410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FB0F55" w:rsidTr="00256419">
        <w:tc>
          <w:tcPr>
            <w:tcW w:w="2410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FB0F55" w:rsidTr="00256419">
        <w:tc>
          <w:tcPr>
            <w:tcW w:w="2410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FB0F55" w:rsidTr="00256419">
        <w:tc>
          <w:tcPr>
            <w:tcW w:w="2410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  <w:p w:rsidR="00FB0F55" w:rsidRDefault="00FB0F55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  <w:tr w:rsidR="00C5043F" w:rsidTr="00C5043F">
        <w:trPr>
          <w:trHeight w:val="502"/>
        </w:trPr>
        <w:tc>
          <w:tcPr>
            <w:tcW w:w="2410" w:type="dxa"/>
          </w:tcPr>
          <w:p w:rsidR="00C5043F" w:rsidRDefault="00C5043F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9" w:type="dxa"/>
          </w:tcPr>
          <w:p w:rsidR="00C5043F" w:rsidRDefault="00C5043F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7" w:type="dxa"/>
          </w:tcPr>
          <w:p w:rsidR="00C5043F" w:rsidRDefault="00C5043F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  <w:tc>
          <w:tcPr>
            <w:tcW w:w="2402" w:type="dxa"/>
          </w:tcPr>
          <w:p w:rsidR="00C5043F" w:rsidRDefault="00C5043F" w:rsidP="005C20A9">
            <w:pPr>
              <w:spacing w:after="0" w:line="240" w:lineRule="auto"/>
              <w:jc w:val="both"/>
              <w:rPr>
                <w:rFonts w:ascii="DejaVu Sans" w:hAnsi="DejaVu Sans" w:cs="DejaVu Sans"/>
                <w:color w:val="222222"/>
              </w:rPr>
            </w:pPr>
          </w:p>
        </w:tc>
      </w:tr>
    </w:tbl>
    <w:p w:rsidR="006E6C8E" w:rsidRDefault="00B6797F" w:rsidP="00B6797F">
      <w:pPr>
        <w:pStyle w:val="Paragrafoelenco"/>
        <w:ind w:left="0"/>
      </w:pPr>
      <w:r>
        <w:t xml:space="preserve">N.B.: </w:t>
      </w:r>
      <w:bookmarkStart w:id="0" w:name="_GoBack"/>
      <w:bookmarkEnd w:id="0"/>
      <w:r w:rsidR="006E6C8E">
        <w:t>Vi chiediamo, cortesemente, di inviarci il presente elenco</w:t>
      </w:r>
      <w:r w:rsidR="00296F15">
        <w:t xml:space="preserve"> firmato</w:t>
      </w:r>
      <w:r w:rsidR="006E6C8E">
        <w:t xml:space="preserve"> ,  </w:t>
      </w:r>
      <w:r w:rsidR="006E6C8E" w:rsidRPr="00771920">
        <w:rPr>
          <w:b/>
          <w:i/>
          <w:u w:val="single"/>
        </w:rPr>
        <w:t>entro e non oltre il 14 febbraio 2017</w:t>
      </w:r>
      <w:r w:rsidR="006E6C8E">
        <w:t xml:space="preserve">,  al  seguente indirizzo email: </w:t>
      </w:r>
      <w:hyperlink r:id="rId10" w:history="1">
        <w:r w:rsidR="006E6C8E" w:rsidRPr="00531B22">
          <w:rPr>
            <w:rStyle w:val="Collegamentoipertestuale"/>
          </w:rPr>
          <w:t>vicenza@flcgil.it</w:t>
        </w:r>
      </w:hyperlink>
      <w:r w:rsidR="006E6C8E">
        <w:t xml:space="preserve">;  oppure al seguente numero di </w:t>
      </w:r>
      <w:r w:rsidR="006E6C8E" w:rsidRPr="006E6C8E">
        <w:rPr>
          <w:b/>
        </w:rPr>
        <w:t>fax</w:t>
      </w:r>
      <w:r w:rsidR="006E6C8E">
        <w:t xml:space="preserve">: </w:t>
      </w:r>
      <w:r w:rsidR="006E6C8E" w:rsidRPr="006E6C8E">
        <w:rPr>
          <w:b/>
        </w:rPr>
        <w:t>0444/567682</w:t>
      </w:r>
      <w:r w:rsidR="006E6C8E">
        <w:t>.</w:t>
      </w:r>
    </w:p>
    <w:sectPr w:rsidR="006E6C8E" w:rsidSect="00C5043F">
      <w:footerReference w:type="default" r:id="rId11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CE" w:rsidRDefault="00F00BCE" w:rsidP="00A85704">
      <w:pPr>
        <w:spacing w:after="0" w:line="240" w:lineRule="auto"/>
      </w:pPr>
      <w:r>
        <w:separator/>
      </w:r>
    </w:p>
  </w:endnote>
  <w:endnote w:type="continuationSeparator" w:id="0">
    <w:p w:rsidR="00F00BCE" w:rsidRDefault="00F00BCE" w:rsidP="00A8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BoldUltra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04" w:rsidRPr="00A85704" w:rsidRDefault="00F00BCE" w:rsidP="00A85704">
    <w:pPr>
      <w:pStyle w:val="Pidipagina"/>
      <w:jc w:val="center"/>
      <w:rPr>
        <w:i/>
      </w:rPr>
    </w:pPr>
    <w:hyperlink r:id="rId1" w:history="1">
      <w:r w:rsidR="00A85704" w:rsidRPr="00A85704">
        <w:rPr>
          <w:rStyle w:val="Collegamentoipertestuale"/>
          <w:i/>
        </w:rPr>
        <w:t>www.flcgil.it</w:t>
      </w:r>
    </w:hyperlink>
    <w:r w:rsidR="00A85704" w:rsidRPr="00A85704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CE" w:rsidRDefault="00F00BCE" w:rsidP="00A85704">
      <w:pPr>
        <w:spacing w:after="0" w:line="240" w:lineRule="auto"/>
      </w:pPr>
      <w:r>
        <w:separator/>
      </w:r>
    </w:p>
  </w:footnote>
  <w:footnote w:type="continuationSeparator" w:id="0">
    <w:p w:rsidR="00F00BCE" w:rsidRDefault="00F00BCE" w:rsidP="00A8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1F8"/>
    <w:multiLevelType w:val="hybridMultilevel"/>
    <w:tmpl w:val="52227AB0"/>
    <w:lvl w:ilvl="0" w:tplc="0C602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404D3D"/>
    <w:multiLevelType w:val="hybridMultilevel"/>
    <w:tmpl w:val="14AA43FC"/>
    <w:lvl w:ilvl="0" w:tplc="0C602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C21CE6"/>
    <w:multiLevelType w:val="hybridMultilevel"/>
    <w:tmpl w:val="AAA2B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1B"/>
    <w:rsid w:val="00001CCA"/>
    <w:rsid w:val="0002518C"/>
    <w:rsid w:val="00077705"/>
    <w:rsid w:val="000B7F69"/>
    <w:rsid w:val="00100FFE"/>
    <w:rsid w:val="00160F18"/>
    <w:rsid w:val="001813B8"/>
    <w:rsid w:val="00194685"/>
    <w:rsid w:val="001D03D6"/>
    <w:rsid w:val="001E2266"/>
    <w:rsid w:val="00206D76"/>
    <w:rsid w:val="00256419"/>
    <w:rsid w:val="00282865"/>
    <w:rsid w:val="00296F15"/>
    <w:rsid w:val="002D5F49"/>
    <w:rsid w:val="00331629"/>
    <w:rsid w:val="00334BDE"/>
    <w:rsid w:val="0035615E"/>
    <w:rsid w:val="004A3AF3"/>
    <w:rsid w:val="004C5B91"/>
    <w:rsid w:val="004E169D"/>
    <w:rsid w:val="00517391"/>
    <w:rsid w:val="00521A1D"/>
    <w:rsid w:val="00536910"/>
    <w:rsid w:val="00545206"/>
    <w:rsid w:val="0056120B"/>
    <w:rsid w:val="0056464D"/>
    <w:rsid w:val="0056610C"/>
    <w:rsid w:val="00591369"/>
    <w:rsid w:val="005B75C5"/>
    <w:rsid w:val="005C20A9"/>
    <w:rsid w:val="005C47F2"/>
    <w:rsid w:val="005D2189"/>
    <w:rsid w:val="00617A30"/>
    <w:rsid w:val="00622A73"/>
    <w:rsid w:val="006C6DA6"/>
    <w:rsid w:val="006E6C8E"/>
    <w:rsid w:val="006F7BB3"/>
    <w:rsid w:val="00705C32"/>
    <w:rsid w:val="00742DB4"/>
    <w:rsid w:val="00746DC8"/>
    <w:rsid w:val="007535D9"/>
    <w:rsid w:val="007610CB"/>
    <w:rsid w:val="00763245"/>
    <w:rsid w:val="00765389"/>
    <w:rsid w:val="00771920"/>
    <w:rsid w:val="008509A2"/>
    <w:rsid w:val="008A449E"/>
    <w:rsid w:val="008C46B6"/>
    <w:rsid w:val="008D7E23"/>
    <w:rsid w:val="008E1B26"/>
    <w:rsid w:val="008F131B"/>
    <w:rsid w:val="00926169"/>
    <w:rsid w:val="009A60DC"/>
    <w:rsid w:val="009B28CE"/>
    <w:rsid w:val="009D448A"/>
    <w:rsid w:val="009F1511"/>
    <w:rsid w:val="00A070A9"/>
    <w:rsid w:val="00A10DF9"/>
    <w:rsid w:val="00A23BDD"/>
    <w:rsid w:val="00A31F0D"/>
    <w:rsid w:val="00A646FF"/>
    <w:rsid w:val="00A840D1"/>
    <w:rsid w:val="00A85704"/>
    <w:rsid w:val="00AD386C"/>
    <w:rsid w:val="00B14A12"/>
    <w:rsid w:val="00B33EDA"/>
    <w:rsid w:val="00B43DDF"/>
    <w:rsid w:val="00B46039"/>
    <w:rsid w:val="00B6797F"/>
    <w:rsid w:val="00B72314"/>
    <w:rsid w:val="00B87505"/>
    <w:rsid w:val="00BA7CBD"/>
    <w:rsid w:val="00BE378B"/>
    <w:rsid w:val="00BE3811"/>
    <w:rsid w:val="00BF02E0"/>
    <w:rsid w:val="00C5043F"/>
    <w:rsid w:val="00C75F10"/>
    <w:rsid w:val="00C84759"/>
    <w:rsid w:val="00C86DAF"/>
    <w:rsid w:val="00CC1498"/>
    <w:rsid w:val="00D167F3"/>
    <w:rsid w:val="00D2016F"/>
    <w:rsid w:val="00D23917"/>
    <w:rsid w:val="00D33E87"/>
    <w:rsid w:val="00D64D22"/>
    <w:rsid w:val="00D67860"/>
    <w:rsid w:val="00D84E3B"/>
    <w:rsid w:val="00D91599"/>
    <w:rsid w:val="00DD69A8"/>
    <w:rsid w:val="00DE2BD2"/>
    <w:rsid w:val="00E764EF"/>
    <w:rsid w:val="00EA1DD3"/>
    <w:rsid w:val="00F00BCE"/>
    <w:rsid w:val="00F93A1B"/>
    <w:rsid w:val="00F94C28"/>
    <w:rsid w:val="00F97918"/>
    <w:rsid w:val="00F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0A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85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704"/>
  </w:style>
  <w:style w:type="paragraph" w:styleId="Pidipagina">
    <w:name w:val="footer"/>
    <w:basedOn w:val="Normale"/>
    <w:link w:val="PidipaginaCarattere"/>
    <w:uiPriority w:val="99"/>
    <w:unhideWhenUsed/>
    <w:rsid w:val="00A85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704"/>
  </w:style>
  <w:style w:type="character" w:styleId="Collegamentoipertestuale">
    <w:name w:val="Hyperlink"/>
    <w:basedOn w:val="Carpredefinitoparagrafo"/>
    <w:uiPriority w:val="99"/>
    <w:unhideWhenUsed/>
    <w:rsid w:val="00A857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0A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85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704"/>
  </w:style>
  <w:style w:type="paragraph" w:styleId="Pidipagina">
    <w:name w:val="footer"/>
    <w:basedOn w:val="Normale"/>
    <w:link w:val="PidipaginaCarattere"/>
    <w:uiPriority w:val="99"/>
    <w:unhideWhenUsed/>
    <w:rsid w:val="00A85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704"/>
  </w:style>
  <w:style w:type="character" w:styleId="Collegamentoipertestuale">
    <w:name w:val="Hyperlink"/>
    <w:basedOn w:val="Carpredefinitoparagrafo"/>
    <w:uiPriority w:val="99"/>
    <w:unhideWhenUsed/>
    <w:rsid w:val="00A857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cenza@flcgil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cg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B52C-D4C9-4620-A9CE-CE495B89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Sottoscrizione firme #sbloccATA</vt:lpstr>
    </vt:vector>
  </TitlesOfParts>
  <Company>FLC CGIL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Sottoscrizione firme #sbloccATA</dc:title>
  <dc:subject>Sottoscrizione firme #sbloccATA</dc:subject>
  <dc:creator>FLC CGIL</dc:creator>
  <cp:lastModifiedBy>Operatore</cp:lastModifiedBy>
  <cp:revision>9</cp:revision>
  <cp:lastPrinted>2017-01-27T08:54:00Z</cp:lastPrinted>
  <dcterms:created xsi:type="dcterms:W3CDTF">2017-01-27T08:50:00Z</dcterms:created>
  <dcterms:modified xsi:type="dcterms:W3CDTF">2017-01-27T17:44:00Z</dcterms:modified>
</cp:coreProperties>
</file>