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76" w:lineRule="auto"/>
        <w:ind w:left="0" w:right="280" w:firstLine="0"/>
        <w:jc w:val="left"/>
        <w:rPr>
          <w:rFonts w:ascii="Corbel" w:cs="Corbel" w:eastAsia="Corbel" w:hAnsi="Corbel"/>
          <w:b w:val="1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Vicenza, </w:t>
      </w:r>
      <w:r w:rsidDel="00000000" w:rsidR="00000000" w:rsidRPr="00000000">
        <w:rPr>
          <w:rFonts w:ascii="Corbel" w:cs="Corbel" w:eastAsia="Corbel" w:hAnsi="Corbel"/>
          <w:rtl w:val="0"/>
        </w:rPr>
        <w:t xml:space="preserve">20 Febbraio 2025</w:t>
      </w: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orbel" w:cs="Corbel" w:eastAsia="Corbel" w:hAnsi="Corbe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rtl w:val="0"/>
        </w:rPr>
        <w:t xml:space="preserve">Ai genitori degli alunni delle classi quinte </w:t>
      </w:r>
    </w:p>
    <w:p w:rsidR="00000000" w:rsidDel="00000000" w:rsidP="00000000" w:rsidRDefault="00000000" w:rsidRPr="00000000" w14:paraId="00000004">
      <w:pPr>
        <w:jc w:val="right"/>
        <w:rPr/>
      </w:pPr>
      <w:r w:rsidDel="00000000" w:rsidR="00000000" w:rsidRPr="00000000">
        <w:rPr>
          <w:rtl w:val="0"/>
        </w:rPr>
        <w:t xml:space="preserve">della Scuola Primaria “G.B. Tiepolo”</w:t>
      </w:r>
    </w:p>
    <w:p w:rsidR="00000000" w:rsidDel="00000000" w:rsidP="00000000" w:rsidRDefault="00000000" w:rsidRPr="00000000" w14:paraId="00000005">
      <w:pPr>
        <w:jc w:val="right"/>
        <w:rPr/>
      </w:pPr>
      <w:r w:rsidDel="00000000" w:rsidR="00000000" w:rsidRPr="00000000">
        <w:rPr>
          <w:rtl w:val="0"/>
        </w:rPr>
        <w:t xml:space="preserve"> richiedenti iscrizione al PROGETTO DIGITALE</w:t>
      </w:r>
    </w:p>
    <w:p w:rsidR="00000000" w:rsidDel="00000000" w:rsidP="00000000" w:rsidRDefault="00000000" w:rsidRPr="00000000" w14:paraId="00000006">
      <w:pPr>
        <w:widowControl w:val="1"/>
        <w:spacing w:before="200" w:line="360" w:lineRule="auto"/>
        <w:jc w:val="both"/>
        <w:rPr>
          <w:rFonts w:ascii="Corbel" w:cs="Corbel" w:eastAsia="Corbel" w:hAnsi="Corbe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OGGETTO: Comunicazione date CONVOCAZIONI e somministrazione prove digitali per ammissione al progetto digitale Sc. Sec. 1° “A. Barolini”</w:t>
      </w:r>
    </w:p>
    <w:p w:rsidR="00000000" w:rsidDel="00000000" w:rsidP="00000000" w:rsidRDefault="00000000" w:rsidRPr="00000000" w14:paraId="00000008">
      <w:pPr>
        <w:widowControl w:val="1"/>
        <w:spacing w:before="200" w:line="360" w:lineRule="auto"/>
        <w:jc w:val="both"/>
        <w:rPr>
          <w:rFonts w:ascii="Corbel" w:cs="Corbel" w:eastAsia="Corbel" w:hAnsi="Corbe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Gentili Genitori, si avvisa che mercoledì 26 febbraio 2025 saranno convocati come da calendario seguente, i bambini che hanno aderito al progetto in oggetto per la somministrazione del test d’ingresso: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8.30 – 9-30 alunni da altra scuola – alunni classi 5C e 5D</w:t>
      </w:r>
    </w:p>
    <w:p w:rsidR="00000000" w:rsidDel="00000000" w:rsidP="00000000" w:rsidRDefault="00000000" w:rsidRPr="00000000" w14:paraId="0000000C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9.30 – 10.30 alunni classi 5A e 5B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Tali prove si svolgeranno presso la Scuola Primaria “G.B. Tiepolo” e non è necessaria la presenza dei genitori.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  <w:t xml:space="preserve">Inoltre, i bambini sono invitati a portare le proprie credenziali mail.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360" w:lineRule="auto"/>
        <w:ind w:left="0" w:right="0" w:firstLine="0"/>
        <w:jc w:val="both"/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 xml:space="preserve">           </w:t>
      </w: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Il Dirigente Scolastico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orbel" w:cs="Corbel" w:eastAsia="Corbel" w:hAnsi="Corbe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</w:t>
      </w:r>
      <w:r w:rsidDel="00000000" w:rsidR="00000000" w:rsidRPr="00000000">
        <w:rPr>
          <w:rFonts w:ascii="Corbel" w:cs="Corbel" w:eastAsia="Corbel" w:hAnsi="Corbe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prof. Alfonso Sforza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firstLine="720"/>
        <w:jc w:val="both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Documento firmato digitalmente ai sensi del D.Lgs. 82/2005 s.m.i. e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rbel" w:cs="Corbel" w:eastAsia="Corbel" w:hAnsi="Corbe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                                                                                                                                     norme collegate e sostituisce il documento cartaceo e la firma autografa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60" w:right="0" w:firstLine="0"/>
        <w:jc w:val="both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Corbe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erif"/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1418"/>
        <w:tab w:val="left" w:leader="none" w:pos="2410"/>
        <w:tab w:val="left" w:leader="none" w:pos="3969"/>
        <w:tab w:val="left" w:leader="none" w:pos="5670"/>
        <w:tab w:val="left" w:leader="none" w:pos="6804"/>
        <w:tab w:val="left" w:leader="none" w:pos="8080"/>
        <w:tab w:val="left" w:leader="none" w:pos="9214"/>
      </w:tabs>
      <w:spacing w:after="0" w:before="0" w:line="240" w:lineRule="auto"/>
      <w:ind w:left="244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11070.0" w:type="dxa"/>
      <w:jc w:val="left"/>
      <w:tblInd w:w="-825.0" w:type="dxa"/>
      <w:tblLayout w:type="fixed"/>
      <w:tblLook w:val="0000"/>
    </w:tblPr>
    <w:tblGrid>
      <w:gridCol w:w="2580"/>
      <w:gridCol w:w="6405"/>
      <w:gridCol w:w="2085"/>
      <w:tblGridChange w:id="0">
        <w:tblGrid>
          <w:gridCol w:w="2580"/>
          <w:gridCol w:w="6405"/>
          <w:gridCol w:w="2085"/>
        </w:tblGrid>
      </w:tblGridChange>
    </w:tblGrid>
    <w:tr>
      <w:trPr>
        <w:cantSplit w:val="0"/>
        <w:trHeight w:val="1444" w:hRule="atLeast"/>
        <w:tblHeader w:val="0"/>
      </w:trPr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</w:tcPr>
        <w:p w:rsidR="00000000" w:rsidDel="00000000" w:rsidP="00000000" w:rsidRDefault="00000000" w:rsidRPr="00000000" w14:paraId="00000017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Liberation Serif" w:cs="Liberation Serif" w:eastAsia="Liberation Serif" w:hAnsi="Liberation Serif"/>
              <w:b w:val="0"/>
              <w:i w:val="0"/>
              <w:smallCaps w:val="0"/>
              <w:strike w:val="0"/>
              <w:color w:val="000000"/>
              <w:sz w:val="4"/>
              <w:szCs w:val="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8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139" w:right="0" w:firstLine="0"/>
            <w:jc w:val="left"/>
            <w:rPr>
              <w:rFonts w:ascii="Liberation Serif" w:cs="Liberation Serif" w:eastAsia="Liberation Serif" w:hAnsi="Liberation Serif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Liberation Serif" w:cs="Liberation Serif" w:eastAsia="Liberation Serif" w:hAnsi="Liberation Serif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9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139" w:right="0" w:firstLine="0"/>
            <w:jc w:val="left"/>
            <w:rPr>
              <w:rFonts w:ascii="Liberation Serif" w:cs="Liberation Serif" w:eastAsia="Liberation Serif" w:hAnsi="Liberation Serif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Liberation Serif" w:cs="Liberation Serif" w:eastAsia="Liberation Serif" w:hAnsi="Liberation Serif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drawing>
              <wp:inline distB="0" distT="0" distL="0" distR="0">
                <wp:extent cx="1388110" cy="422910"/>
                <wp:effectExtent b="0" l="0" r="0" t="0"/>
                <wp:docPr id="4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8110" cy="42291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A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Liberation Serif" w:cs="Liberation Serif" w:eastAsia="Liberation Serif" w:hAnsi="Liberation Serif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</w:tcPr>
        <w:p w:rsidR="00000000" w:rsidDel="00000000" w:rsidP="00000000" w:rsidRDefault="00000000" w:rsidRPr="00000000" w14:paraId="0000001B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28" w:lineRule="auto"/>
            <w:ind w:left="0" w:right="0" w:firstLine="0"/>
            <w:jc w:val="center"/>
            <w:rPr>
              <w:rFonts w:ascii="Liberation Serif" w:cs="Liberation Serif" w:eastAsia="Liberation Serif" w:hAnsi="Liberation Serif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venir" w:cs="Avenir" w:eastAsia="Avenir" w:hAnsi="Avenir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ISTITUTO COMPRENSIVO 2e4 di VICENZA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C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12" w:line="240" w:lineRule="auto"/>
            <w:ind w:left="0" w:right="0" w:firstLine="0"/>
            <w:jc w:val="center"/>
            <w:rPr>
              <w:rFonts w:ascii="Liberation Serif" w:cs="Liberation Serif" w:eastAsia="Liberation Serif" w:hAnsi="Liberation Serif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venir" w:cs="Avenir" w:eastAsia="Avenir" w:hAnsi="Avenir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sede legale via Palemone 20 - sede operativa Via C. Piovene, 31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D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12" w:line="240" w:lineRule="auto"/>
            <w:ind w:left="0" w:right="0" w:firstLine="0"/>
            <w:jc w:val="center"/>
            <w:rPr>
              <w:rFonts w:ascii="Liberation Serif" w:cs="Liberation Serif" w:eastAsia="Liberation Serif" w:hAnsi="Liberation Serif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venir" w:cs="Avenir" w:eastAsia="Avenir" w:hAnsi="Avenir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36100 Vicenza - </w:t>
          </w:r>
          <w:r w:rsidDel="00000000" w:rsidR="00000000" w:rsidRPr="00000000">
            <w:rPr>
              <w:rFonts w:ascii="Avenir" w:cs="Avenir" w:eastAsia="Avenir" w:hAnsi="Avenir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Tel. 0444/1813211  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E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12" w:line="240" w:lineRule="auto"/>
            <w:ind w:left="0" w:right="0" w:firstLine="0"/>
            <w:jc w:val="center"/>
            <w:rPr>
              <w:rFonts w:ascii="Liberation Serif" w:cs="Liberation Serif" w:eastAsia="Liberation Serif" w:hAnsi="Liberation Serif"/>
              <w:b w:val="0"/>
              <w:i w:val="0"/>
              <w:smallCaps w:val="0"/>
              <w:strike w:val="0"/>
              <w:color w:val="000000"/>
              <w:sz w:val="24"/>
              <w:szCs w:val="24"/>
              <w:shd w:fill="auto" w:val="clear"/>
              <w:vertAlign w:val="baseline"/>
            </w:rPr>
          </w:pPr>
          <w:r w:rsidDel="00000000" w:rsidR="00000000" w:rsidRPr="00000000">
            <w:rPr>
              <w:rFonts w:ascii="Avenir" w:cs="Avenir" w:eastAsia="Avenir" w:hAnsi="Avenir"/>
              <w:b w:val="0"/>
              <w:i w:val="0"/>
              <w:smallCaps w:val="0"/>
              <w:strike w:val="0"/>
              <w:sz w:val="20"/>
              <w:szCs w:val="20"/>
              <w:shd w:fill="auto" w:val="clear"/>
              <w:vertAlign w:val="baseline"/>
              <w:rtl w:val="0"/>
            </w:rPr>
            <w:t xml:space="preserve"> </w:t>
          </w:r>
          <w:hyperlink r:id="rId2"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I.C. 2e4 di Vicenza</w:t>
            </w:r>
          </w:hyperlink>
          <w:hyperlink r:id="rId3">
            <w:r w:rsidDel="00000000" w:rsidR="00000000" w:rsidRPr="00000000">
              <w:rPr>
                <w:rFonts w:ascii="Avenir" w:cs="Avenir" w:eastAsia="Avenir" w:hAnsi="Avenir"/>
                <w:color w:val="1155cc"/>
                <w:sz w:val="20"/>
                <w:szCs w:val="20"/>
                <w:rtl w:val="0"/>
              </w:rPr>
              <w:t xml:space="preserve"> </w:t>
            </w:r>
          </w:hyperlink>
          <w:r w:rsidDel="00000000" w:rsidR="00000000" w:rsidRPr="00000000">
            <w:rPr>
              <w:rFonts w:ascii="Avenir" w:cs="Avenir" w:eastAsia="Avenir" w:hAnsi="Avenir"/>
              <w:b w:val="0"/>
              <w:i w:val="0"/>
              <w:smallCaps w:val="0"/>
              <w:strike w:val="0"/>
              <w:color w:val="000000"/>
              <w:sz w:val="20"/>
              <w:szCs w:val="20"/>
              <w:shd w:fill="auto" w:val="clear"/>
              <w:vertAlign w:val="baseline"/>
              <w:rtl w:val="0"/>
            </w:rPr>
            <w:t xml:space="preserve"> 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F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12" w:line="240" w:lineRule="auto"/>
            <w:ind w:left="0" w:right="0" w:firstLine="0"/>
            <w:jc w:val="center"/>
            <w:rPr>
              <w:rFonts w:ascii="Liberation Serif" w:cs="Liberation Serif" w:eastAsia="Liberation Serif" w:hAnsi="Liberation Serif"/>
              <w:b w:val="0"/>
              <w:i w:val="0"/>
              <w:smallCaps w:val="0"/>
              <w:strike w:val="0"/>
              <w:color w:val="434343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venir" w:cs="Avenir" w:eastAsia="Avenir" w:hAnsi="Avenir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e-mail </w:t>
          </w:r>
          <w:hyperlink r:id="rId4"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viic839009@istruzione.i</w:t>
            </w:r>
          </w:hyperlink>
          <w:r w:rsidDel="00000000" w:rsidR="00000000" w:rsidRPr="00000000">
            <w:rPr>
              <w:rFonts w:ascii="Avenir" w:cs="Avenir" w:eastAsia="Avenir" w:hAnsi="Avenir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t  pec </w:t>
          </w:r>
          <w:hyperlink r:id="rId5"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viic839009@pec.istruzione.it</w:t>
            </w:r>
          </w:hyperlink>
          <w:r w:rsidDel="00000000" w:rsidR="00000000" w:rsidRPr="00000000">
            <w:rPr>
              <w:rFonts w:ascii="Avenir" w:cs="Avenir" w:eastAsia="Avenir" w:hAnsi="Avenir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 </w:t>
          </w:r>
          <w:r w:rsidDel="00000000" w:rsidR="00000000" w:rsidRPr="00000000">
            <w:rPr>
              <w:rFonts w:ascii="Avenir" w:cs="Avenir" w:eastAsia="Avenir" w:hAnsi="Avenir"/>
              <w:b w:val="0"/>
              <w:i w:val="0"/>
              <w:smallCaps w:val="0"/>
              <w:strike w:val="0"/>
              <w:color w:val="434343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0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3" w:line="246" w:lineRule="auto"/>
            <w:ind w:left="0" w:right="-645" w:firstLine="0"/>
            <w:jc w:val="center"/>
            <w:rPr>
              <w:rFonts w:ascii="Liberation Serif" w:cs="Liberation Serif" w:eastAsia="Liberation Serif" w:hAnsi="Liberation Serif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venir" w:cs="Avenir" w:eastAsia="Avenir" w:hAnsi="Avenir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Codice fiscale 80016410245– Codice scuola VIIC839009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</w:tcPr>
        <w:p w:rsidR="00000000" w:rsidDel="00000000" w:rsidP="00000000" w:rsidRDefault="00000000" w:rsidRPr="00000000" w14:paraId="00000021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Liberation Serif" w:cs="Liberation Serif" w:eastAsia="Liberation Serif" w:hAnsi="Liberation Serif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Liberation Serif" w:cs="Liberation Serif" w:eastAsia="Liberation Serif" w:hAnsi="Liberation Serif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 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2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Liberation Serif" w:cs="Liberation Serif" w:eastAsia="Liberation Serif" w:hAnsi="Liberation Serif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85725</wp:posOffset>
                </wp:positionH>
                <wp:positionV relativeFrom="paragraph">
                  <wp:posOffset>28575</wp:posOffset>
                </wp:positionV>
                <wp:extent cx="1076325" cy="546735"/>
                <wp:effectExtent b="0" l="0" r="0" t="0"/>
                <wp:wrapSquare wrapText="bothSides" distB="0" distT="0" distL="0" distR="0"/>
                <wp:docPr id="41" name="image2.jpg"/>
                <a:graphic>
                  <a:graphicData uri="http://schemas.openxmlformats.org/drawingml/2006/picture">
                    <pic:pic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6325" cy="5467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023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Liberation Serif" w:cs="Liberation Serif" w:eastAsia="Liberation Serif" w:hAnsi="Liberation Serif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4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Liberation Serif" w:cs="Liberation Serif" w:eastAsia="Liberation Serif" w:hAnsi="Liberation Serif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Liberation Serif" w:cs="Liberation Serif" w:eastAsia="Liberation Serif" w:hAnsi="Liberation Serif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                                                                              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1418"/>
        <w:tab w:val="left" w:leader="none" w:pos="2410"/>
        <w:tab w:val="left" w:leader="none" w:pos="3969"/>
        <w:tab w:val="left" w:leader="none" w:pos="5670"/>
        <w:tab w:val="left" w:leader="none" w:pos="6804"/>
        <w:tab w:val="left" w:leader="none" w:pos="8080"/>
        <w:tab w:val="left" w:leader="none" w:pos="9214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e" w:default="1">
    <w:name w:val="Normal"/>
    <w:qFormat w:val="1"/>
    <w:pPr>
      <w:suppressAutoHyphens w:val="1"/>
      <w:textAlignment w:val="baseline"/>
    </w:pPr>
    <w:rPr>
      <w:color w:val="000000"/>
      <w:kern w:val="2"/>
      <w:lang w:bidi="hi-IN"/>
    </w:rPr>
  </w:style>
  <w:style w:type="paragraph" w:styleId="Titolo1">
    <w:name w:val="heading 1"/>
    <w:next w:val="LO-normal"/>
    <w:uiPriority w:val="9"/>
    <w:qFormat w:val="1"/>
    <w:pPr>
      <w:keepNext w:val="1"/>
      <w:keepLines w:val="1"/>
      <w:widowControl w:val="1"/>
      <w:spacing w:after="120" w:before="480"/>
      <w:outlineLvl w:val="0"/>
    </w:pPr>
    <w:rPr>
      <w:b w:val="1"/>
      <w:sz w:val="48"/>
      <w:szCs w:val="48"/>
      <w:lang w:bidi="hi-IN"/>
    </w:rPr>
  </w:style>
  <w:style w:type="paragraph" w:styleId="Titolo2">
    <w:name w:val="heading 2"/>
    <w:next w:val="LO-normal"/>
    <w:uiPriority w:val="9"/>
    <w:semiHidden w:val="1"/>
    <w:unhideWhenUsed w:val="1"/>
    <w:qFormat w:val="1"/>
    <w:pPr>
      <w:keepNext w:val="1"/>
      <w:keepLines w:val="1"/>
      <w:widowControl w:val="1"/>
      <w:spacing w:after="80" w:before="360"/>
      <w:outlineLvl w:val="1"/>
    </w:pPr>
    <w:rPr>
      <w:b w:val="1"/>
      <w:sz w:val="36"/>
      <w:szCs w:val="36"/>
      <w:lang w:bidi="hi-IN"/>
    </w:rPr>
  </w:style>
  <w:style w:type="paragraph" w:styleId="Titolo3">
    <w:name w:val="heading 3"/>
    <w:next w:val="LO-normal"/>
    <w:uiPriority w:val="9"/>
    <w:semiHidden w:val="1"/>
    <w:unhideWhenUsed w:val="1"/>
    <w:qFormat w:val="1"/>
    <w:pPr>
      <w:keepNext w:val="1"/>
      <w:keepLines w:val="1"/>
      <w:widowControl w:val="1"/>
      <w:spacing w:after="80" w:before="280"/>
      <w:outlineLvl w:val="2"/>
    </w:pPr>
    <w:rPr>
      <w:b w:val="1"/>
      <w:sz w:val="28"/>
      <w:szCs w:val="28"/>
      <w:lang w:bidi="hi-IN"/>
    </w:rPr>
  </w:style>
  <w:style w:type="paragraph" w:styleId="Titolo4">
    <w:name w:val="heading 4"/>
    <w:next w:val="LO-normal"/>
    <w:uiPriority w:val="9"/>
    <w:semiHidden w:val="1"/>
    <w:unhideWhenUsed w:val="1"/>
    <w:qFormat w:val="1"/>
    <w:pPr>
      <w:keepNext w:val="1"/>
      <w:keepLines w:val="1"/>
      <w:widowControl w:val="1"/>
      <w:spacing w:after="40" w:before="240"/>
      <w:outlineLvl w:val="3"/>
    </w:pPr>
    <w:rPr>
      <w:b w:val="1"/>
      <w:lang w:bidi="hi-IN"/>
    </w:rPr>
  </w:style>
  <w:style w:type="paragraph" w:styleId="Titolo5">
    <w:name w:val="heading 5"/>
    <w:next w:val="LO-normal"/>
    <w:uiPriority w:val="9"/>
    <w:semiHidden w:val="1"/>
    <w:unhideWhenUsed w:val="1"/>
    <w:qFormat w:val="1"/>
    <w:pPr>
      <w:keepNext w:val="1"/>
      <w:keepLines w:val="1"/>
      <w:widowControl w:val="1"/>
      <w:spacing w:after="40" w:before="220"/>
      <w:outlineLvl w:val="4"/>
    </w:pPr>
    <w:rPr>
      <w:b w:val="1"/>
      <w:sz w:val="22"/>
      <w:szCs w:val="22"/>
      <w:lang w:bidi="hi-IN"/>
    </w:rPr>
  </w:style>
  <w:style w:type="paragraph" w:styleId="Titolo6">
    <w:name w:val="heading 6"/>
    <w:next w:val="LO-normal"/>
    <w:uiPriority w:val="9"/>
    <w:semiHidden w:val="1"/>
    <w:unhideWhenUsed w:val="1"/>
    <w:qFormat w:val="1"/>
    <w:pPr>
      <w:keepNext w:val="1"/>
      <w:keepLines w:val="1"/>
      <w:widowControl w:val="1"/>
      <w:spacing w:after="40" w:before="200"/>
      <w:outlineLvl w:val="5"/>
    </w:pPr>
    <w:rPr>
      <w:b w:val="1"/>
      <w:sz w:val="20"/>
      <w:szCs w:val="20"/>
      <w:lang w:bidi="hi-IN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LO-normal"/>
    <w:next w:val="LO-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apple-tab-span" w:customStyle="1">
    <w:name w:val="apple-tab-span"/>
    <w:basedOn w:val="Carpredefinitoparagrafo"/>
    <w:qFormat w:val="1"/>
    <w:rsid w:val="004F3AAD"/>
  </w:style>
  <w:style w:type="character" w:styleId="InternetLink" w:customStyle="1">
    <w:name w:val="Internet Link"/>
    <w:basedOn w:val="Carpredefinitoparagrafo"/>
    <w:uiPriority w:val="99"/>
    <w:semiHidden w:val="1"/>
    <w:unhideWhenUsed w:val="1"/>
    <w:rsid w:val="004F3AAD"/>
    <w:rPr>
      <w:color w:val="0000ff"/>
      <w:u w:val="single"/>
    </w:rPr>
  </w:style>
  <w:style w:type="character" w:styleId="ListLabel1" w:customStyle="1">
    <w:name w:val="ListLabel 1"/>
    <w:qFormat w:val="1"/>
    <w:rPr>
      <w:rFonts w:ascii="Corbel" w:cs="Corbel" w:eastAsia="Corbel" w:hAnsi="Corbel"/>
      <w:color w:val="1155cc"/>
      <w:u w:val="single"/>
    </w:rPr>
  </w:style>
  <w:style w:type="character" w:styleId="ListLabel2" w:customStyle="1">
    <w:name w:val="ListLabel 2"/>
    <w:qFormat w:val="1"/>
    <w:rPr>
      <w:rFonts w:ascii="Avenir" w:cs="Avenir" w:eastAsia="Avenir" w:hAnsi="Avenir"/>
      <w:color w:val="1155cc"/>
      <w:sz w:val="20"/>
      <w:szCs w:val="20"/>
      <w:u w:val="single"/>
    </w:rPr>
  </w:style>
  <w:style w:type="character" w:styleId="ListLabel3" w:customStyle="1">
    <w:name w:val="ListLabel 3"/>
    <w:qFormat w:val="1"/>
    <w:rPr>
      <w:rFonts w:ascii="Avenir" w:cs="Avenir" w:eastAsia="Avenir" w:hAnsi="Avenir"/>
      <w:color w:val="0000ff"/>
      <w:sz w:val="20"/>
      <w:szCs w:val="20"/>
      <w:u w:val="single"/>
    </w:rPr>
  </w:style>
  <w:style w:type="character" w:styleId="ListLabel4" w:customStyle="1">
    <w:name w:val="ListLabel 4"/>
    <w:qFormat w:val="1"/>
    <w:rPr>
      <w:rFonts w:ascii="Avenir" w:cs="Avenir" w:eastAsia="Avenir" w:hAnsi="Avenir"/>
      <w:color w:val="1155cc"/>
      <w:sz w:val="20"/>
      <w:szCs w:val="20"/>
      <w:u w:val="single"/>
    </w:rPr>
  </w:style>
  <w:style w:type="character" w:styleId="ListLabel5" w:customStyle="1">
    <w:name w:val="ListLabel 5"/>
    <w:qFormat w:val="1"/>
    <w:rPr>
      <w:rFonts w:ascii="Avenir" w:cs="Avenir" w:eastAsia="Avenir" w:hAnsi="Avenir"/>
      <w:color w:val="0000ff"/>
      <w:sz w:val="20"/>
      <w:szCs w:val="20"/>
      <w:u w:val="single"/>
    </w:rPr>
  </w:style>
  <w:style w:type="character" w:styleId="NumberingSymbols" w:customStyle="1">
    <w:name w:val="Numbering Symbols"/>
    <w:qFormat w:val="1"/>
  </w:style>
  <w:style w:type="paragraph" w:styleId="Heading" w:customStyle="1">
    <w:name w:val="Heading"/>
    <w:basedOn w:val="Normale"/>
    <w:next w:val="Corpotesto"/>
    <w:qFormat w:val="1"/>
    <w:pPr>
      <w:keepNext w:val="1"/>
      <w:spacing w:after="120" w:before="240"/>
    </w:pPr>
    <w:rPr>
      <w:rFonts w:ascii="Arial" w:cs="Arial" w:eastAsia="Microsoft YaHei" w:hAnsi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 w:val="1"/>
    <w:pPr>
      <w:suppressLineNumbers w:val="1"/>
      <w:spacing w:after="120" w:before="120"/>
    </w:pPr>
    <w:rPr>
      <w:rFonts w:cs="Arial"/>
      <w:i w:val="1"/>
      <w:iCs w:val="1"/>
    </w:rPr>
  </w:style>
  <w:style w:type="paragraph" w:styleId="Index" w:customStyle="1">
    <w:name w:val="Index"/>
    <w:basedOn w:val="Normale"/>
    <w:qFormat w:val="1"/>
    <w:pPr>
      <w:suppressLineNumbers w:val="1"/>
    </w:pPr>
    <w:rPr>
      <w:rFonts w:cs="Arial"/>
    </w:rPr>
  </w:style>
  <w:style w:type="paragraph" w:styleId="LO-normal" w:customStyle="1">
    <w:name w:val="LO-normal"/>
    <w:qFormat w:val="1"/>
    <w:rPr>
      <w:lang w:bidi="hi-IN"/>
    </w:rPr>
  </w:style>
  <w:style w:type="paragraph" w:styleId="Standard" w:customStyle="1">
    <w:name w:val="Standard"/>
    <w:qFormat w:val="1"/>
    <w:pPr>
      <w:suppressAutoHyphens w:val="1"/>
      <w:textAlignment w:val="baseline"/>
    </w:pPr>
    <w:rPr>
      <w:color w:val="000000"/>
      <w:kern w:val="2"/>
      <w:lang w:bidi="hi-IN"/>
    </w:rPr>
  </w:style>
  <w:style w:type="paragraph" w:styleId="HeaderandFooter" w:customStyle="1">
    <w:name w:val="Header and Footer"/>
    <w:basedOn w:val="Standard"/>
    <w:qFormat w:val="1"/>
    <w:pPr>
      <w:suppressLineNumbers w:val="1"/>
      <w:tabs>
        <w:tab w:val="center" w:pos="4819"/>
        <w:tab w:val="right" w:pos="9638"/>
      </w:tabs>
    </w:pPr>
  </w:style>
  <w:style w:type="paragraph" w:styleId="Intestazione">
    <w:name w:val="header"/>
    <w:basedOn w:val="HeaderandFooter"/>
  </w:style>
  <w:style w:type="paragraph" w:styleId="Pidipagina">
    <w:name w:val="footer"/>
    <w:basedOn w:val="HeaderandFooter"/>
  </w:style>
  <w:style w:type="paragraph" w:styleId="NormaleWeb">
    <w:name w:val="Normal (Web)"/>
    <w:basedOn w:val="Normale"/>
    <w:uiPriority w:val="99"/>
    <w:semiHidden w:val="1"/>
    <w:unhideWhenUsed w:val="1"/>
    <w:qFormat w:val="1"/>
    <w:rsid w:val="004F3AAD"/>
    <w:pPr>
      <w:widowControl w:val="1"/>
      <w:suppressAutoHyphens w:val="0"/>
      <w:spacing w:afterAutospacing="1" w:beforeAutospacing="1"/>
      <w:textAlignment w:val="auto"/>
    </w:pPr>
    <w:rPr>
      <w:rFonts w:ascii="Times New Roman" w:cs="Times New Roman" w:eastAsia="Times New Roman" w:hAnsi="Times New Roman"/>
      <w:color w:val="auto"/>
      <w:kern w:val="0"/>
      <w:lang w:bidi="ar-SA" w:eastAsia="it-IT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fc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fc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fc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fc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fc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fc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fc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fc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fc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fc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fc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fc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fc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TableNormalfc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fc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e" w:customStyle="1">
    <w:basedOn w:val="TableNormalfc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" w:customStyle="1">
    <w:basedOn w:val="TableNormalfc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0" w:customStyle="1">
    <w:basedOn w:val="TableNormalfc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1" w:customStyle="1">
    <w:basedOn w:val="TableNormalfc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2" w:customStyle="1">
    <w:basedOn w:val="TableNormalfc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3" w:customStyle="1">
    <w:basedOn w:val="TableNormalfc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4" w:customStyle="1">
    <w:basedOn w:val="TableNormalfc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fc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6" w:customStyle="1">
    <w:basedOn w:val="TableNormalfc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fc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8" w:customStyle="1">
    <w:basedOn w:val="TableNormalfc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9" w:customStyle="1">
    <w:basedOn w:val="TableNormalfc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a" w:customStyle="1">
    <w:basedOn w:val="TableNormalfc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l-regular.ttf"/><Relationship Id="rId2" Type="http://schemas.openxmlformats.org/officeDocument/2006/relationships/font" Target="fonts/Corbel-bold.ttf"/><Relationship Id="rId3" Type="http://schemas.openxmlformats.org/officeDocument/2006/relationships/font" Target="fonts/Corbel-italic.ttf"/><Relationship Id="rId4" Type="http://schemas.openxmlformats.org/officeDocument/2006/relationships/font" Target="fonts/Corbel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ic2e4divicenza.edu.it/" TargetMode="External"/><Relationship Id="rId3" Type="http://schemas.openxmlformats.org/officeDocument/2006/relationships/hyperlink" Target="https://ic2e4divicenza.edu.it/" TargetMode="External"/><Relationship Id="rId4" Type="http://schemas.openxmlformats.org/officeDocument/2006/relationships/hyperlink" Target="mailto:viic839009@istruzione.it" TargetMode="External"/><Relationship Id="rId5" Type="http://schemas.openxmlformats.org/officeDocument/2006/relationships/hyperlink" Target="mailto:viic839009@pec.istruzione.it" TargetMode="External"/><Relationship Id="rId6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DuvZqAgILRN1gBJrCC7xo+dPLw==">CgMxLjA4AHIhMWk2MTExRy13TDlaUkxnWF9XMWU5QnY1ZXlRaldBOWpS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2024-11-19T12:14:00Z</dcterms:created>
  <dc:creator>ALFONSO SFORZA</dc:creator>
</cp:coreProperties>
</file>