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81EB3" w14:textId="77777777" w:rsidR="0056260C" w:rsidRPr="00155395" w:rsidRDefault="0056260C">
      <w:pPr>
        <w:jc w:val="center"/>
        <w:rPr>
          <w:rFonts w:eastAsia="Arial" w:cstheme="minorHAnsi"/>
          <w:b/>
          <w:sz w:val="24"/>
        </w:rPr>
      </w:pPr>
      <w:bookmarkStart w:id="0" w:name="_GoBack"/>
      <w:r w:rsidRPr="00155395">
        <w:rPr>
          <w:rFonts w:cstheme="minorHAnsi"/>
          <w:noProof/>
          <w:sz w:val="24"/>
        </w:rPr>
        <w:drawing>
          <wp:anchor distT="0" distB="0" distL="0" distR="0" simplePos="0" relativeHeight="251663360" behindDoc="0" locked="0" layoutInCell="1" hidden="0" allowOverlap="1" wp14:anchorId="01E5D509" wp14:editId="5E8F8B59">
            <wp:simplePos x="0" y="0"/>
            <wp:positionH relativeFrom="column">
              <wp:posOffset>5431790</wp:posOffset>
            </wp:positionH>
            <wp:positionV relativeFrom="paragraph">
              <wp:posOffset>716915</wp:posOffset>
            </wp:positionV>
            <wp:extent cx="666750" cy="676275"/>
            <wp:effectExtent l="0" t="0" r="0" b="9525"/>
            <wp:wrapNone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-13243" t="-9271" r="-12148" b="-852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56260C">
        <w:rPr>
          <w:noProof/>
        </w:rPr>
        <w:drawing>
          <wp:anchor distT="0" distB="0" distL="114300" distR="114300" simplePos="0" relativeHeight="251661312" behindDoc="0" locked="0" layoutInCell="1" allowOverlap="1" wp14:anchorId="1C6D824E" wp14:editId="302CA348">
            <wp:simplePos x="0" y="0"/>
            <wp:positionH relativeFrom="column">
              <wp:posOffset>240665</wp:posOffset>
            </wp:positionH>
            <wp:positionV relativeFrom="paragraph">
              <wp:posOffset>2540</wp:posOffset>
            </wp:positionV>
            <wp:extent cx="5997600" cy="655200"/>
            <wp:effectExtent l="0" t="0" r="317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76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5395">
        <w:rPr>
          <w:rFonts w:eastAsia="Arial" w:cstheme="minorHAnsi"/>
          <w:b/>
          <w:sz w:val="24"/>
        </w:rPr>
        <w:t xml:space="preserve">                                                                                                                                                                </w:t>
      </w:r>
    </w:p>
    <w:p w14:paraId="0B6E8768" w14:textId="77777777" w:rsidR="0056260C" w:rsidRPr="0056260C" w:rsidRDefault="0056260C">
      <w:pPr>
        <w:widowControl w:val="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155395">
        <w:rPr>
          <w:rFonts w:cstheme="minorHAnsi"/>
          <w:noProof/>
          <w:sz w:val="24"/>
        </w:rPr>
        <w:drawing>
          <wp:anchor distT="0" distB="0" distL="0" distR="0" simplePos="0" relativeHeight="251664384" behindDoc="0" locked="0" layoutInCell="1" hidden="0" allowOverlap="1" wp14:anchorId="3B80DCCB" wp14:editId="59A33734">
            <wp:simplePos x="0" y="0"/>
            <wp:positionH relativeFrom="column">
              <wp:posOffset>400050</wp:posOffset>
            </wp:positionH>
            <wp:positionV relativeFrom="paragraph">
              <wp:posOffset>15240</wp:posOffset>
            </wp:positionV>
            <wp:extent cx="467360" cy="520700"/>
            <wp:effectExtent l="0" t="0" r="8890" b="0"/>
            <wp:wrapNone/>
            <wp:docPr id="14" name="image1.jpg" descr="Risultati immagini per repubblica italia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isultati immagini per repubblica italian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52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55395">
        <w:rPr>
          <w:rFonts w:eastAsia="Arial" w:cstheme="minorHAnsi"/>
          <w:b/>
          <w:sz w:val="28"/>
          <w:szCs w:val="28"/>
        </w:rPr>
        <w:t xml:space="preserve">  </w:t>
      </w:r>
      <w:r w:rsidRPr="0056260C">
        <w:rPr>
          <w:rFonts w:asciiTheme="minorHAnsi" w:eastAsia="Arial" w:hAnsiTheme="minorHAnsi" w:cstheme="minorHAnsi"/>
          <w:b/>
          <w:sz w:val="28"/>
          <w:szCs w:val="28"/>
        </w:rPr>
        <w:t>ISTITUTO COMPRENSIVO MARANO VICENTINO</w:t>
      </w:r>
    </w:p>
    <w:p w14:paraId="2A4D541C" w14:textId="77777777" w:rsidR="0056260C" w:rsidRPr="0056260C" w:rsidRDefault="0056260C" w:rsidP="00155395">
      <w:pPr>
        <w:widowControl w:val="0"/>
        <w:jc w:val="center"/>
        <w:rPr>
          <w:rFonts w:asciiTheme="minorHAnsi" w:eastAsia="Arial" w:hAnsiTheme="minorHAnsi" w:cstheme="minorHAnsi"/>
          <w:szCs w:val="22"/>
        </w:rPr>
      </w:pPr>
      <w:r w:rsidRPr="0056260C">
        <w:rPr>
          <w:rFonts w:asciiTheme="minorHAnsi" w:eastAsia="Arial" w:hAnsiTheme="minorHAnsi" w:cstheme="minorHAnsi"/>
          <w:sz w:val="24"/>
        </w:rPr>
        <w:t xml:space="preserve"> </w:t>
      </w:r>
      <w:r w:rsidRPr="0056260C">
        <w:rPr>
          <w:rFonts w:asciiTheme="minorHAnsi" w:eastAsia="Arial" w:hAnsiTheme="minorHAnsi" w:cstheme="minorHAnsi"/>
          <w:szCs w:val="22"/>
        </w:rPr>
        <w:t>Piazza Silva, 68 – 36035 Marano Vicentino (VI)</w:t>
      </w:r>
    </w:p>
    <w:p w14:paraId="73A079E7" w14:textId="77777777" w:rsidR="0056260C" w:rsidRPr="0056260C" w:rsidRDefault="0056260C" w:rsidP="00155395">
      <w:pPr>
        <w:widowControl w:val="0"/>
        <w:jc w:val="center"/>
        <w:rPr>
          <w:rFonts w:asciiTheme="minorHAnsi" w:eastAsia="Arial" w:hAnsiTheme="minorHAnsi" w:cstheme="minorHAnsi"/>
          <w:szCs w:val="22"/>
        </w:rPr>
      </w:pPr>
      <w:r w:rsidRPr="0056260C">
        <w:rPr>
          <w:rFonts w:asciiTheme="minorHAnsi" w:eastAsia="Arial" w:hAnsiTheme="minorHAnsi" w:cstheme="minorHAnsi"/>
          <w:szCs w:val="22"/>
        </w:rPr>
        <w:t>Codice fiscale: 84007270246 C.M. VIIC85400B</w:t>
      </w:r>
    </w:p>
    <w:p w14:paraId="6E719AE9" w14:textId="77777777" w:rsidR="0056260C" w:rsidRPr="0056260C" w:rsidRDefault="0056260C" w:rsidP="00155395">
      <w:pPr>
        <w:widowControl w:val="0"/>
        <w:jc w:val="center"/>
        <w:rPr>
          <w:rFonts w:asciiTheme="minorHAnsi" w:eastAsia="Arial" w:hAnsiTheme="minorHAnsi" w:cstheme="minorHAnsi"/>
          <w:szCs w:val="22"/>
        </w:rPr>
      </w:pPr>
      <w:r w:rsidRPr="0056260C">
        <w:rPr>
          <w:rFonts w:asciiTheme="minorHAnsi" w:eastAsia="Arial" w:hAnsiTheme="minorHAnsi" w:cstheme="minorHAnsi"/>
          <w:szCs w:val="22"/>
        </w:rPr>
        <w:t xml:space="preserve">Tel. 0445 598870 e-mail: </w:t>
      </w:r>
      <w:hyperlink r:id="rId11">
        <w:r w:rsidRPr="0056260C">
          <w:rPr>
            <w:rFonts w:asciiTheme="minorHAnsi" w:eastAsia="Arial" w:hAnsiTheme="minorHAnsi" w:cstheme="minorHAnsi"/>
            <w:color w:val="1155CC"/>
            <w:szCs w:val="22"/>
            <w:u w:val="single"/>
          </w:rPr>
          <w:t>viic85400b@istruzione.it</w:t>
        </w:r>
      </w:hyperlink>
      <w:r w:rsidRPr="0056260C">
        <w:rPr>
          <w:rFonts w:asciiTheme="minorHAnsi" w:eastAsia="Arial" w:hAnsiTheme="minorHAnsi" w:cstheme="minorHAnsi"/>
          <w:szCs w:val="22"/>
        </w:rPr>
        <w:t xml:space="preserve"> PEC: </w:t>
      </w:r>
      <w:hyperlink r:id="rId12">
        <w:r w:rsidRPr="0056260C">
          <w:rPr>
            <w:rFonts w:asciiTheme="minorHAnsi" w:eastAsia="Arial" w:hAnsiTheme="minorHAnsi" w:cstheme="minorHAnsi"/>
            <w:color w:val="1155CC"/>
            <w:szCs w:val="22"/>
            <w:u w:val="single"/>
          </w:rPr>
          <w:t>viic85400b@pec.istruzione.it</w:t>
        </w:r>
      </w:hyperlink>
    </w:p>
    <w:p w14:paraId="1750D090" w14:textId="77777777" w:rsidR="0056260C" w:rsidRPr="0056260C" w:rsidRDefault="0056260C" w:rsidP="00155395">
      <w:pPr>
        <w:widowControl w:val="0"/>
        <w:jc w:val="center"/>
        <w:rPr>
          <w:rFonts w:asciiTheme="minorHAnsi" w:eastAsia="Calibri" w:hAnsiTheme="minorHAnsi" w:cstheme="minorHAnsi"/>
          <w:b/>
          <w:szCs w:val="22"/>
        </w:rPr>
      </w:pPr>
      <w:r w:rsidRPr="0056260C">
        <w:rPr>
          <w:rFonts w:asciiTheme="minorHAnsi" w:eastAsia="Arial" w:hAnsiTheme="minorHAnsi" w:cstheme="minorHAnsi"/>
          <w:szCs w:val="22"/>
        </w:rPr>
        <w:t>Sito web:</w:t>
      </w:r>
      <w:hyperlink r:id="rId13">
        <w:r w:rsidRPr="0056260C">
          <w:rPr>
            <w:rFonts w:asciiTheme="minorHAnsi" w:eastAsia="Arial" w:hAnsiTheme="minorHAnsi" w:cstheme="minorHAnsi"/>
            <w:szCs w:val="22"/>
          </w:rPr>
          <w:t xml:space="preserve"> </w:t>
        </w:r>
      </w:hyperlink>
      <w:hyperlink r:id="rId14">
        <w:r w:rsidRPr="0056260C">
          <w:rPr>
            <w:rFonts w:asciiTheme="minorHAnsi" w:eastAsia="Arial" w:hAnsiTheme="minorHAnsi" w:cstheme="minorHAnsi"/>
            <w:color w:val="1155CC"/>
            <w:szCs w:val="22"/>
            <w:u w:val="single"/>
          </w:rPr>
          <w:t>www.icmaranovic.edu.it</w:t>
        </w:r>
      </w:hyperlink>
    </w:p>
    <w:p w14:paraId="125DD7CB" w14:textId="77777777" w:rsidR="0091078D" w:rsidRPr="00726948" w:rsidRDefault="0091078D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Verdana" w:eastAsia="Calibri" w:hAnsi="Verdana" w:cs="Calibri"/>
          <w:b/>
          <w:sz w:val="18"/>
          <w:szCs w:val="18"/>
          <w:lang w:eastAsia="en-US"/>
        </w:rPr>
      </w:pPr>
    </w:p>
    <w:p w14:paraId="352C320E" w14:textId="77777777" w:rsidR="00AE366E" w:rsidRPr="00D507A7" w:rsidRDefault="00726948" w:rsidP="00A178F9">
      <w:pPr>
        <w:widowControl w:val="0"/>
        <w:autoSpaceDE w:val="0"/>
        <w:autoSpaceDN w:val="0"/>
        <w:ind w:right="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Prot. </w:t>
      </w:r>
      <w:r w:rsidR="007E25A1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n. (vedere segnatura)</w:t>
      </w:r>
      <w:r w:rsidR="00F7260A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F7260A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F7260A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F7260A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F7260A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257B28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F7260A"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Marano Vicentino, lì (vedere segnatura)</w:t>
      </w:r>
    </w:p>
    <w:p w14:paraId="7B891C79" w14:textId="77777777" w:rsidR="00726948" w:rsidRPr="00D507A7" w:rsidRDefault="00F7260A" w:rsidP="00A178F9">
      <w:pPr>
        <w:widowControl w:val="0"/>
        <w:autoSpaceDE w:val="0"/>
        <w:autoSpaceDN w:val="0"/>
        <w:ind w:right="140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507A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CUP: </w:t>
      </w:r>
      <w:r w:rsidR="0056260C" w:rsidRPr="0056260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B69J21006290001</w:t>
      </w:r>
    </w:p>
    <w:p w14:paraId="5616428B" w14:textId="77777777" w:rsidR="00726948" w:rsidRPr="00F7260A" w:rsidRDefault="00726948" w:rsidP="00AE366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F03C09D" w14:textId="77777777" w:rsidR="00726948" w:rsidRPr="00F7260A" w:rsidRDefault="0056260C" w:rsidP="005626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120" w:line="276" w:lineRule="auto"/>
        <w:jc w:val="center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56260C">
        <w:rPr>
          <w:rFonts w:asciiTheme="minorHAnsi" w:hAnsiTheme="minorHAnsi" w:cstheme="minorHAnsi"/>
          <w:b/>
          <w:sz w:val="22"/>
          <w:szCs w:val="22"/>
        </w:rPr>
        <w:t>Piano Nazionale per la Scuola Digitale (PNSD). Avviso pubblico prot. n. 10812 del 13 maggio 2021 “Spazi e strumenti digitali per le STEM”. Decreti del direttore della Direzione Generale per i fondi strutturali per l’istruzione, l’edilizia scolastica e la scuola digitale 20 luglio 2021, n. 201 e 6 ottobre 2021, n. 321. Missione 4, Componente 1, Investimento 3.2., del Piano Nazionale di Ripresa e Resilienza, relativa a “</w:t>
      </w:r>
      <w:r w:rsidRPr="0056260C">
        <w:rPr>
          <w:rFonts w:asciiTheme="minorHAnsi" w:hAnsiTheme="minorHAnsi" w:cstheme="minorHAnsi"/>
          <w:b/>
          <w:i/>
          <w:sz w:val="22"/>
          <w:szCs w:val="22"/>
        </w:rPr>
        <w:t>Scuola 4.0: scuole innovative, cablaggio, nuovi ambienti di apprendimento e laboratori</w:t>
      </w:r>
      <w:r w:rsidRPr="0056260C">
        <w:rPr>
          <w:rFonts w:asciiTheme="minorHAnsi" w:hAnsiTheme="minorHAnsi" w:cstheme="minorHAnsi"/>
          <w:b/>
          <w:sz w:val="22"/>
          <w:szCs w:val="22"/>
        </w:rPr>
        <w:t>”.</w:t>
      </w:r>
    </w:p>
    <w:p w14:paraId="7FE68069" w14:textId="30B12CA4" w:rsidR="00D1117A" w:rsidRDefault="00D1117A" w:rsidP="00D617BB">
      <w:pPr>
        <w:widowControl w:val="0"/>
        <w:autoSpaceDE w:val="0"/>
        <w:autoSpaceDN w:val="0"/>
        <w:spacing w:after="120" w:line="276" w:lineRule="auto"/>
        <w:ind w:right="839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1117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INFORMAZIONE, COMUNICAZIONE, SENSIBILIZZAZIONE E </w:t>
      </w:r>
      <w:r w:rsidR="00D617B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</w:t>
      </w:r>
      <w:r w:rsidRPr="00D1117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UBBLICIZZAZIONE </w:t>
      </w:r>
      <w:r w:rsidR="00D617B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DEL </w:t>
      </w:r>
      <w:r w:rsidRPr="00D1117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FINANZIAMENTO</w:t>
      </w:r>
    </w:p>
    <w:p w14:paraId="4A433AF9" w14:textId="4DBA51F2" w:rsidR="00053DE3" w:rsidRPr="00F7260A" w:rsidRDefault="00F57460" w:rsidP="00D617BB">
      <w:pPr>
        <w:widowControl w:val="0"/>
        <w:autoSpaceDE w:val="0"/>
        <w:autoSpaceDN w:val="0"/>
        <w:spacing w:after="120" w:line="276" w:lineRule="auto"/>
        <w:ind w:left="1013" w:right="84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IL</w:t>
      </w:r>
      <w:r w:rsidR="00ED5317"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DIRIGENTE SCOLASTICO</w:t>
      </w:r>
    </w:p>
    <w:p w14:paraId="103A36FB" w14:textId="53246546" w:rsidR="00053DE3" w:rsidRPr="00F7260A" w:rsidRDefault="00F57460" w:rsidP="0056260C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VISTO</w:t>
      </w:r>
      <w:r w:rsidR="00053DE3"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>l’Avviso</w:t>
      </w:r>
      <w:r w:rsidR="00053DE3"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pubblico</w:t>
      </w:r>
      <w:r w:rsidR="007B7253"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6260C" w:rsidRPr="0056260C">
        <w:rPr>
          <w:rFonts w:asciiTheme="minorHAnsi" w:eastAsia="Calibri" w:hAnsiTheme="minorHAnsi" w:cstheme="minorHAnsi"/>
          <w:sz w:val="22"/>
          <w:szCs w:val="22"/>
          <w:lang w:eastAsia="en-US"/>
        </w:rPr>
        <w:t>prot. n. 10812 del 13 maggio 2021 “</w:t>
      </w:r>
      <w:r w:rsidR="0056260C" w:rsidRPr="00F97148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Spazi e strumenti digitali per le STEM</w:t>
      </w:r>
      <w:r w:rsidR="0056260C" w:rsidRPr="0056260C">
        <w:rPr>
          <w:rFonts w:asciiTheme="minorHAnsi" w:eastAsia="Calibri" w:hAnsiTheme="minorHAnsi" w:cstheme="minorHAnsi"/>
          <w:sz w:val="22"/>
          <w:szCs w:val="22"/>
          <w:lang w:eastAsia="en-US"/>
        </w:rPr>
        <w:t>”</w:t>
      </w:r>
      <w:r w:rsidR="007B7253" w:rsidRPr="00F7260A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245BEA77" w14:textId="77777777" w:rsidR="0091078D" w:rsidRPr="00F7260A" w:rsidRDefault="00F57460" w:rsidP="002E1A82">
      <w:pPr>
        <w:pStyle w:val="Default"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4C05EB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VISTA</w:t>
      </w:r>
      <w:r w:rsidRPr="004C05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la nota</w:t>
      </w:r>
      <w:r w:rsidR="00186225" w:rsidRPr="004C05EB">
        <w:rPr>
          <w:rFonts w:asciiTheme="minorHAnsi" w:hAnsiTheme="minorHAnsi" w:cstheme="minorHAnsi"/>
          <w:sz w:val="22"/>
          <w:szCs w:val="22"/>
        </w:rPr>
        <w:t xml:space="preserve"> </w:t>
      </w:r>
      <w:r w:rsidR="00ED5317" w:rsidRPr="004C05EB">
        <w:rPr>
          <w:rFonts w:asciiTheme="minorHAnsi" w:hAnsiTheme="minorHAnsi" w:cstheme="minorHAnsi"/>
          <w:sz w:val="22"/>
          <w:szCs w:val="22"/>
        </w:rPr>
        <w:t xml:space="preserve">Prot. </w:t>
      </w:r>
      <w:r w:rsidR="0056260C">
        <w:rPr>
          <w:rFonts w:asciiTheme="minorHAnsi" w:hAnsiTheme="minorHAnsi" w:cstheme="minorHAnsi"/>
          <w:sz w:val="22"/>
          <w:szCs w:val="22"/>
        </w:rPr>
        <w:t>43717</w:t>
      </w:r>
      <w:r w:rsidR="00F7260A" w:rsidRPr="004C05EB">
        <w:rPr>
          <w:rFonts w:asciiTheme="minorHAnsi" w:hAnsiTheme="minorHAnsi" w:cstheme="minorHAnsi"/>
          <w:sz w:val="22"/>
          <w:szCs w:val="22"/>
        </w:rPr>
        <w:t xml:space="preserve"> </w:t>
      </w:r>
      <w:r w:rsidR="00186225" w:rsidRPr="004C05EB">
        <w:rPr>
          <w:rFonts w:asciiTheme="minorHAnsi" w:hAnsiTheme="minorHAnsi" w:cstheme="minorHAnsi"/>
          <w:sz w:val="22"/>
          <w:szCs w:val="22"/>
        </w:rPr>
        <w:t>del</w:t>
      </w:r>
      <w:r w:rsidRPr="004C05EB">
        <w:rPr>
          <w:rFonts w:asciiTheme="minorHAnsi" w:hAnsiTheme="minorHAnsi" w:cstheme="minorHAnsi"/>
          <w:sz w:val="22"/>
          <w:szCs w:val="22"/>
        </w:rPr>
        <w:t xml:space="preserve"> </w:t>
      </w:r>
      <w:r w:rsidR="0056260C">
        <w:rPr>
          <w:rFonts w:asciiTheme="minorHAnsi" w:hAnsiTheme="minorHAnsi" w:cstheme="minorHAnsi"/>
          <w:sz w:val="22"/>
          <w:szCs w:val="22"/>
        </w:rPr>
        <w:t>10</w:t>
      </w:r>
      <w:r w:rsidR="00F7260A" w:rsidRPr="004C05EB">
        <w:rPr>
          <w:rFonts w:asciiTheme="minorHAnsi" w:hAnsiTheme="minorHAnsi" w:cstheme="minorHAnsi"/>
          <w:sz w:val="22"/>
          <w:szCs w:val="22"/>
        </w:rPr>
        <w:t>/1</w:t>
      </w:r>
      <w:r w:rsidR="0056260C">
        <w:rPr>
          <w:rFonts w:asciiTheme="minorHAnsi" w:hAnsiTheme="minorHAnsi" w:cstheme="minorHAnsi"/>
          <w:sz w:val="22"/>
          <w:szCs w:val="22"/>
        </w:rPr>
        <w:t>1</w:t>
      </w:r>
      <w:r w:rsidR="00F7260A" w:rsidRPr="004C05EB">
        <w:rPr>
          <w:rFonts w:asciiTheme="minorHAnsi" w:hAnsiTheme="minorHAnsi" w:cstheme="minorHAnsi"/>
          <w:sz w:val="22"/>
          <w:szCs w:val="22"/>
        </w:rPr>
        <w:t>/2021 di</w:t>
      </w:r>
      <w:r w:rsidR="00186225" w:rsidRPr="004C05EB">
        <w:rPr>
          <w:rFonts w:asciiTheme="minorHAnsi" w:hAnsiTheme="minorHAnsi" w:cstheme="minorHAnsi"/>
          <w:sz w:val="22"/>
          <w:szCs w:val="22"/>
        </w:rPr>
        <w:t xml:space="preserve"> </w:t>
      </w:r>
      <w:r w:rsidR="00053DE3" w:rsidRPr="004C05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autorizzazione </w:t>
      </w:r>
      <w:r w:rsidR="00F97148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 l’attuazione </w:t>
      </w:r>
      <w:r w:rsidR="00F7260A" w:rsidRPr="004C05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del </w:t>
      </w:r>
      <w:r w:rsidR="00053DE3" w:rsidRPr="004C05EB">
        <w:rPr>
          <w:rFonts w:asciiTheme="minorHAnsi" w:eastAsia="Calibri" w:hAnsiTheme="minorHAnsi" w:cstheme="minorHAnsi"/>
          <w:sz w:val="22"/>
          <w:szCs w:val="22"/>
          <w:lang w:eastAsia="en-US"/>
        </w:rPr>
        <w:t>progetto</w:t>
      </w:r>
      <w:r w:rsidR="00F7260A" w:rsidRPr="004C05E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56260C" w:rsidRPr="0056260C">
        <w:rPr>
          <w:rFonts w:asciiTheme="minorHAnsi" w:hAnsiTheme="minorHAnsi" w:cstheme="minorHAnsi"/>
          <w:i/>
          <w:color w:val="auto"/>
          <w:sz w:val="22"/>
          <w:szCs w:val="22"/>
        </w:rPr>
        <w:t>“Scuola 4.0: scuole innovative, cablaggio, nuovi ambienti di apprendimento e laboratori”</w:t>
      </w:r>
      <w:r w:rsidR="007B7253" w:rsidRPr="00F7260A">
        <w:rPr>
          <w:rFonts w:asciiTheme="minorHAnsi" w:hAnsiTheme="minorHAnsi" w:cstheme="minorHAnsi"/>
          <w:bCs/>
          <w:color w:val="auto"/>
          <w:sz w:val="22"/>
          <w:szCs w:val="22"/>
        </w:rPr>
        <w:t>;</w:t>
      </w:r>
    </w:p>
    <w:p w14:paraId="753EA24E" w14:textId="77777777" w:rsidR="00B05C53" w:rsidRPr="00F7260A" w:rsidRDefault="00B05C53" w:rsidP="002E1A82">
      <w:pPr>
        <w:widowControl w:val="0"/>
        <w:tabs>
          <w:tab w:val="left" w:pos="2158"/>
        </w:tabs>
        <w:autoSpaceDE w:val="0"/>
        <w:autoSpaceDN w:val="0"/>
        <w:spacing w:after="120" w:line="276" w:lineRule="auto"/>
        <w:ind w:right="-1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7260A">
        <w:rPr>
          <w:rFonts w:asciiTheme="minorHAnsi" w:hAnsiTheme="minorHAnsi" w:cstheme="minorHAnsi"/>
          <w:b/>
          <w:sz w:val="22"/>
          <w:szCs w:val="22"/>
        </w:rPr>
        <w:t>VIST</w:t>
      </w:r>
      <w:r w:rsidR="003C5CD0">
        <w:rPr>
          <w:rFonts w:asciiTheme="minorHAnsi" w:hAnsiTheme="minorHAnsi" w:cstheme="minorHAnsi"/>
          <w:b/>
          <w:sz w:val="22"/>
          <w:szCs w:val="22"/>
        </w:rPr>
        <w:t>E</w:t>
      </w:r>
      <w:r w:rsidRPr="00F7260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5CD0">
        <w:rPr>
          <w:rFonts w:asciiTheme="minorHAnsi" w:hAnsiTheme="minorHAnsi" w:cstheme="minorHAnsi"/>
          <w:sz w:val="22"/>
          <w:szCs w:val="22"/>
        </w:rPr>
        <w:t xml:space="preserve">le delibere n. </w:t>
      </w:r>
      <w:r w:rsidR="0056260C">
        <w:rPr>
          <w:rFonts w:asciiTheme="minorHAnsi" w:hAnsiTheme="minorHAnsi" w:cstheme="minorHAnsi"/>
          <w:sz w:val="22"/>
          <w:szCs w:val="22"/>
        </w:rPr>
        <w:t>8</w:t>
      </w:r>
      <w:r w:rsidR="003C5CD0">
        <w:rPr>
          <w:rFonts w:asciiTheme="minorHAnsi" w:hAnsiTheme="minorHAnsi" w:cstheme="minorHAnsi"/>
          <w:sz w:val="22"/>
          <w:szCs w:val="22"/>
        </w:rPr>
        <w:t xml:space="preserve"> del 17/09/2021 del Collegio dei docenti e n. 1</w:t>
      </w:r>
      <w:r w:rsidR="0056260C">
        <w:rPr>
          <w:rFonts w:asciiTheme="minorHAnsi" w:hAnsiTheme="minorHAnsi" w:cstheme="minorHAnsi"/>
          <w:sz w:val="22"/>
          <w:szCs w:val="22"/>
        </w:rPr>
        <w:t>7</w:t>
      </w:r>
      <w:r w:rsidR="003C5CD0">
        <w:rPr>
          <w:rFonts w:asciiTheme="minorHAnsi" w:hAnsiTheme="minorHAnsi" w:cstheme="minorHAnsi"/>
          <w:sz w:val="22"/>
          <w:szCs w:val="22"/>
        </w:rPr>
        <w:t xml:space="preserve"> del 18/10/2021 del Consiglio di Istituto;</w:t>
      </w:r>
    </w:p>
    <w:p w14:paraId="7EE58AAF" w14:textId="77777777" w:rsidR="007E25A1" w:rsidRDefault="00053DE3" w:rsidP="0056260C">
      <w:pPr>
        <w:widowControl w:val="0"/>
        <w:tabs>
          <w:tab w:val="left" w:pos="2158"/>
        </w:tabs>
        <w:autoSpaceDE w:val="0"/>
        <w:autoSpaceDN w:val="0"/>
        <w:spacing w:after="12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F7260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PRESO ATTO</w:t>
      </w:r>
      <w:r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che si deve procedere all’assunzione dell’iniziativa progettuale al bilancio dell’Istituzione Scolastica per l’Esercizio Finanziario 20</w:t>
      </w:r>
      <w:r w:rsidR="007B7253"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>21,</w:t>
      </w:r>
      <w:r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onde consentire l’avvio delle attività programmate e</w:t>
      </w:r>
      <w:r w:rsidRPr="00F7260A">
        <w:rPr>
          <w:rFonts w:asciiTheme="minorHAnsi" w:eastAsia="Calibri" w:hAnsiTheme="minorHAnsi" w:cstheme="minorHAnsi"/>
          <w:spacing w:val="-14"/>
          <w:sz w:val="22"/>
          <w:szCs w:val="22"/>
          <w:lang w:eastAsia="en-US"/>
        </w:rPr>
        <w:t xml:space="preserve"> </w:t>
      </w:r>
      <w:r w:rsidRPr="00F7260A">
        <w:rPr>
          <w:rFonts w:asciiTheme="minorHAnsi" w:eastAsia="Calibri" w:hAnsiTheme="minorHAnsi" w:cstheme="minorHAnsi"/>
          <w:sz w:val="22"/>
          <w:szCs w:val="22"/>
          <w:lang w:eastAsia="en-US"/>
        </w:rPr>
        <w:t>autorizzate;</w:t>
      </w:r>
    </w:p>
    <w:p w14:paraId="4706619F" w14:textId="45E4670E" w:rsidR="00053DE3" w:rsidRPr="00F7260A" w:rsidRDefault="00D1117A" w:rsidP="0056260C">
      <w:pPr>
        <w:widowControl w:val="0"/>
        <w:autoSpaceDE w:val="0"/>
        <w:autoSpaceDN w:val="0"/>
        <w:spacing w:after="120" w:line="276" w:lineRule="auto"/>
        <w:ind w:left="1013" w:right="845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C O M U N I C A </w:t>
      </w:r>
    </w:p>
    <w:p w14:paraId="5ADBE8F3" w14:textId="6DC9C546" w:rsidR="00053DE3" w:rsidRPr="00D1117A" w:rsidRDefault="00D1117A" w:rsidP="00D1117A">
      <w:pPr>
        <w:widowControl w:val="0"/>
        <w:autoSpaceDE w:val="0"/>
        <w:autoSpaceDN w:val="0"/>
        <w:spacing w:after="12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1117A">
        <w:rPr>
          <w:rFonts w:asciiTheme="minorHAnsi" w:eastAsia="Calibri" w:hAnsiTheme="minorHAnsi" w:cstheme="minorHAnsi"/>
          <w:sz w:val="22"/>
          <w:szCs w:val="22"/>
          <w:lang w:eastAsia="en-US"/>
        </w:rPr>
        <w:t>L’ammissione ai finanziamenti del seguente progetto</w:t>
      </w:r>
      <w:r w:rsidR="00D617B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 Piano Nazionale per la Scuola Digitale (PNSD)</w:t>
      </w:r>
    </w:p>
    <w:tbl>
      <w:tblPr>
        <w:tblStyle w:val="Tabellagriglia4-colore11"/>
        <w:tblW w:w="5000" w:type="pct"/>
        <w:jc w:val="center"/>
        <w:tblLook w:val="01E0" w:firstRow="1" w:lastRow="1" w:firstColumn="1" w:lastColumn="1" w:noHBand="0" w:noVBand="0"/>
      </w:tblPr>
      <w:tblGrid>
        <w:gridCol w:w="6602"/>
        <w:gridCol w:w="3593"/>
      </w:tblGrid>
      <w:tr w:rsidR="00D1117A" w:rsidRPr="00F7260A" w14:paraId="47B04A4E" w14:textId="77777777" w:rsidTr="00D11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  <w:vAlign w:val="center"/>
            <w:hideMark/>
          </w:tcPr>
          <w:p w14:paraId="198C5832" w14:textId="77777777" w:rsidR="00D1117A" w:rsidRPr="00F7260A" w:rsidRDefault="00D1117A" w:rsidP="002E1A82">
            <w:pPr>
              <w:spacing w:before="40" w:after="40"/>
              <w:ind w:left="295" w:firstLin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60A">
              <w:rPr>
                <w:rFonts w:asciiTheme="minorHAnsi" w:hAnsiTheme="minorHAnsi" w:cstheme="minorHAnsi"/>
                <w:sz w:val="22"/>
                <w:szCs w:val="22"/>
              </w:rPr>
              <w:t>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62" w:type="pct"/>
            <w:tcBorders>
              <w:left w:val="single" w:sz="4" w:space="0" w:color="FFFFFF" w:themeColor="background1"/>
              <w:bottom w:val="double" w:sz="4" w:space="0" w:color="4F81BD" w:themeColor="accent1"/>
            </w:tcBorders>
            <w:vAlign w:val="center"/>
          </w:tcPr>
          <w:p w14:paraId="38203C26" w14:textId="77777777" w:rsidR="00D1117A" w:rsidRPr="00F7260A" w:rsidRDefault="00D1117A" w:rsidP="009C49E5">
            <w:pPr>
              <w:spacing w:before="40" w:after="40"/>
              <w:ind w:right="17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260A">
              <w:rPr>
                <w:rFonts w:asciiTheme="minorHAnsi" w:hAnsiTheme="minorHAnsi" w:cstheme="minorHAnsi"/>
                <w:sz w:val="22"/>
                <w:szCs w:val="22"/>
              </w:rPr>
              <w:t>Totale autorizzato</w:t>
            </w:r>
          </w:p>
        </w:tc>
      </w:tr>
      <w:tr w:rsidR="00D1117A" w:rsidRPr="00F7260A" w14:paraId="3DD97FB9" w14:textId="77777777" w:rsidTr="00D111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8" w:type="pct"/>
            <w:vAlign w:val="center"/>
            <w:hideMark/>
          </w:tcPr>
          <w:p w14:paraId="40238DE3" w14:textId="77777777" w:rsidR="00D1117A" w:rsidRPr="00F7260A" w:rsidRDefault="00D1117A" w:rsidP="0056260C">
            <w:pPr>
              <w:pStyle w:val="Default"/>
              <w:spacing w:before="40" w:after="4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626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Spazi e strumenti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Pr="005626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digitali per le STEM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- </w:t>
            </w:r>
            <w:r w:rsidRPr="0056260C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Avviso prot. DGEFID n. 10812 del 13 maggio 2021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62" w:type="pct"/>
            <w:vAlign w:val="center"/>
          </w:tcPr>
          <w:p w14:paraId="2F0715BB" w14:textId="77777777" w:rsidR="00D1117A" w:rsidRPr="00F7260A" w:rsidRDefault="00D1117A" w:rsidP="002E1A82">
            <w:pPr>
              <w:pStyle w:val="Default"/>
              <w:spacing w:before="40" w:after="4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7260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€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16.000,00</w:t>
            </w:r>
          </w:p>
        </w:tc>
      </w:tr>
    </w:tbl>
    <w:p w14:paraId="5C05BF69" w14:textId="77777777" w:rsidR="00053DE3" w:rsidRPr="00F7260A" w:rsidRDefault="00053DE3" w:rsidP="002E1A82">
      <w:pPr>
        <w:widowControl w:val="0"/>
        <w:autoSpaceDE w:val="0"/>
        <w:autoSpaceDN w:val="0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0AA532E" w14:textId="77777777" w:rsidR="002E1A82" w:rsidRDefault="002E1A82" w:rsidP="002E1A82">
      <w:pPr>
        <w:widowControl w:val="0"/>
        <w:autoSpaceDE w:val="0"/>
        <w:autoSpaceDN w:val="0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2E1A82" w14:paraId="423D3FC7" w14:textId="77777777" w:rsidTr="002E1A82">
        <w:tc>
          <w:tcPr>
            <w:tcW w:w="3398" w:type="dxa"/>
          </w:tcPr>
          <w:p w14:paraId="3145EB9F" w14:textId="77777777" w:rsidR="002E1A82" w:rsidRDefault="002E1A82" w:rsidP="002E1A82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14:paraId="626CF96B" w14:textId="77777777" w:rsidR="002E1A82" w:rsidRDefault="002E1A82" w:rsidP="002E1A82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</w:tcPr>
          <w:p w14:paraId="09A962BA" w14:textId="77777777" w:rsidR="002E1A82" w:rsidRDefault="002E1A82" w:rsidP="002E1A8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Il Dirigente Scolastico</w:t>
            </w:r>
          </w:p>
        </w:tc>
      </w:tr>
      <w:tr w:rsidR="002E1A82" w14:paraId="11F83BBF" w14:textId="77777777" w:rsidTr="002E1A82">
        <w:tc>
          <w:tcPr>
            <w:tcW w:w="3398" w:type="dxa"/>
          </w:tcPr>
          <w:p w14:paraId="42C496B3" w14:textId="77777777" w:rsidR="002E1A82" w:rsidRDefault="002E1A82" w:rsidP="002E1A82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14:paraId="0AD62FF7" w14:textId="77777777" w:rsidR="002E1A82" w:rsidRDefault="002E1A82" w:rsidP="002E1A82">
            <w:pPr>
              <w:widowControl w:val="0"/>
              <w:autoSpaceDE w:val="0"/>
              <w:autoSpaceDN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399" w:type="dxa"/>
          </w:tcPr>
          <w:p w14:paraId="55FACF86" w14:textId="77777777" w:rsidR="002E1A82" w:rsidRDefault="002E1A82" w:rsidP="002E1A8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Prof. Giorgio Rossi</w:t>
            </w:r>
          </w:p>
        </w:tc>
      </w:tr>
    </w:tbl>
    <w:p w14:paraId="7B18CFB9" w14:textId="77777777" w:rsidR="002E1A82" w:rsidRPr="002E1A82" w:rsidRDefault="002E1A82" w:rsidP="002E1A82">
      <w:pPr>
        <w:widowControl w:val="0"/>
        <w:autoSpaceDE w:val="0"/>
        <w:autoSpaceDN w:val="0"/>
        <w:spacing w:line="276" w:lineRule="auto"/>
        <w:ind w:right="-1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2E1A82" w:rsidRPr="002E1A82" w:rsidSect="0056260C">
      <w:footerReference w:type="even" r:id="rId15"/>
      <w:footerReference w:type="default" r:id="rId16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66039" w14:textId="77777777" w:rsidR="00BD0436" w:rsidRDefault="00BD0436">
      <w:r>
        <w:separator/>
      </w:r>
    </w:p>
  </w:endnote>
  <w:endnote w:type="continuationSeparator" w:id="0">
    <w:p w14:paraId="58D29141" w14:textId="77777777" w:rsidR="00BD0436" w:rsidRDefault="00BD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F140" w14:textId="77777777" w:rsidR="00AF52DE" w:rsidRDefault="006378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6619D0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0F359" w14:textId="77777777" w:rsidR="00AF52DE" w:rsidRPr="004C05EB" w:rsidRDefault="004C05EB" w:rsidP="00D57EA5">
    <w:pPr>
      <w:pStyle w:val="Pidipagina"/>
      <w:jc w:val="right"/>
      <w:rPr>
        <w:rFonts w:asciiTheme="minorHAnsi" w:hAnsiTheme="minorHAnsi"/>
      </w:rPr>
    </w:pP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PAGE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1</w:t>
    </w:r>
    <w:r w:rsidRPr="004C05EB">
      <w:rPr>
        <w:rFonts w:asciiTheme="minorHAnsi" w:hAnsiTheme="minorHAnsi"/>
      </w:rPr>
      <w:fldChar w:fldCharType="end"/>
    </w:r>
    <w:r w:rsidR="00D57EA5">
      <w:rPr>
        <w:rFonts w:asciiTheme="minorHAnsi" w:hAnsiTheme="minorHAnsi"/>
      </w:rPr>
      <w:t xml:space="preserve"> di </w:t>
    </w:r>
    <w:r w:rsidRPr="004C05EB">
      <w:rPr>
        <w:rFonts w:asciiTheme="minorHAnsi" w:hAnsiTheme="minorHAnsi"/>
      </w:rPr>
      <w:fldChar w:fldCharType="begin"/>
    </w:r>
    <w:r w:rsidRPr="004C05EB">
      <w:rPr>
        <w:rFonts w:asciiTheme="minorHAnsi" w:hAnsiTheme="minorHAnsi"/>
      </w:rPr>
      <w:instrText xml:space="preserve"> NUMPAGES   \* MERGEFORMAT </w:instrText>
    </w:r>
    <w:r w:rsidRPr="004C05EB">
      <w:rPr>
        <w:rFonts w:asciiTheme="minorHAnsi" w:hAnsiTheme="minorHAnsi"/>
      </w:rPr>
      <w:fldChar w:fldCharType="separate"/>
    </w:r>
    <w:r w:rsidRPr="004C05EB">
      <w:rPr>
        <w:rFonts w:asciiTheme="minorHAnsi" w:hAnsiTheme="minorHAnsi"/>
        <w:noProof/>
      </w:rPr>
      <w:t>2</w:t>
    </w:r>
    <w:r w:rsidRPr="004C05EB">
      <w:rPr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6EC32" w14:textId="77777777" w:rsidR="00BD0436" w:rsidRDefault="00BD0436">
      <w:r>
        <w:separator/>
      </w:r>
    </w:p>
  </w:footnote>
  <w:footnote w:type="continuationSeparator" w:id="0">
    <w:p w14:paraId="196553C7" w14:textId="77777777" w:rsidR="00BD0436" w:rsidRDefault="00BD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9"/>
  </w:num>
  <w:num w:numId="8">
    <w:abstractNumId w:val="14"/>
  </w:num>
  <w:num w:numId="9">
    <w:abstractNumId w:val="10"/>
  </w:num>
  <w:num w:numId="10">
    <w:abstractNumId w:val="16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15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6875"/>
    <w:rsid w:val="000A74CB"/>
    <w:rsid w:val="000B12C5"/>
    <w:rsid w:val="000B3310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6C49"/>
    <w:rsid w:val="001D2D91"/>
    <w:rsid w:val="001D4B64"/>
    <w:rsid w:val="001D6B50"/>
    <w:rsid w:val="001E52E4"/>
    <w:rsid w:val="001E7345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44A07"/>
    <w:rsid w:val="0025352F"/>
    <w:rsid w:val="002539BB"/>
    <w:rsid w:val="00257B28"/>
    <w:rsid w:val="00260247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60A"/>
    <w:rsid w:val="002A6748"/>
    <w:rsid w:val="002A7889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5CD0"/>
    <w:rsid w:val="003E18F4"/>
    <w:rsid w:val="003E2DA4"/>
    <w:rsid w:val="003E2E35"/>
    <w:rsid w:val="003E56A6"/>
    <w:rsid w:val="003E5C47"/>
    <w:rsid w:val="003F2286"/>
    <w:rsid w:val="003F2D21"/>
    <w:rsid w:val="003F5439"/>
    <w:rsid w:val="004076E9"/>
    <w:rsid w:val="00410C08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B71EB"/>
    <w:rsid w:val="004C01A7"/>
    <w:rsid w:val="004C05EB"/>
    <w:rsid w:val="004D18E3"/>
    <w:rsid w:val="004D1C0F"/>
    <w:rsid w:val="004E105E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6923"/>
    <w:rsid w:val="00547C3A"/>
    <w:rsid w:val="00547DD0"/>
    <w:rsid w:val="00551462"/>
    <w:rsid w:val="005528BF"/>
    <w:rsid w:val="005540B3"/>
    <w:rsid w:val="0055517D"/>
    <w:rsid w:val="005603E9"/>
    <w:rsid w:val="00560F4E"/>
    <w:rsid w:val="00561EFF"/>
    <w:rsid w:val="0056260C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2483F"/>
    <w:rsid w:val="00632BF9"/>
    <w:rsid w:val="00632F5C"/>
    <w:rsid w:val="00633EF0"/>
    <w:rsid w:val="006378DA"/>
    <w:rsid w:val="00637EE7"/>
    <w:rsid w:val="00647912"/>
    <w:rsid w:val="0065050C"/>
    <w:rsid w:val="00651FA0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B7CB0"/>
    <w:rsid w:val="007C4C5B"/>
    <w:rsid w:val="007D3843"/>
    <w:rsid w:val="007D74F4"/>
    <w:rsid w:val="007D7C11"/>
    <w:rsid w:val="007E040F"/>
    <w:rsid w:val="007E0636"/>
    <w:rsid w:val="007E2352"/>
    <w:rsid w:val="007E25A1"/>
    <w:rsid w:val="007E7DA9"/>
    <w:rsid w:val="007F17F0"/>
    <w:rsid w:val="007F24B6"/>
    <w:rsid w:val="007F5DF0"/>
    <w:rsid w:val="007F6DF6"/>
    <w:rsid w:val="00801BA6"/>
    <w:rsid w:val="00811416"/>
    <w:rsid w:val="00815D29"/>
    <w:rsid w:val="00817484"/>
    <w:rsid w:val="00821BBE"/>
    <w:rsid w:val="0082652D"/>
    <w:rsid w:val="008303A6"/>
    <w:rsid w:val="00831FA2"/>
    <w:rsid w:val="00832733"/>
    <w:rsid w:val="00835508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6979"/>
    <w:rsid w:val="0086776E"/>
    <w:rsid w:val="00871E16"/>
    <w:rsid w:val="00872F50"/>
    <w:rsid w:val="00874365"/>
    <w:rsid w:val="00875E5A"/>
    <w:rsid w:val="008805AA"/>
    <w:rsid w:val="00881E62"/>
    <w:rsid w:val="00883FF4"/>
    <w:rsid w:val="00884636"/>
    <w:rsid w:val="008903F4"/>
    <w:rsid w:val="00894D01"/>
    <w:rsid w:val="00897BDF"/>
    <w:rsid w:val="008A1E97"/>
    <w:rsid w:val="008A4ED3"/>
    <w:rsid w:val="008B1FC8"/>
    <w:rsid w:val="008B37FD"/>
    <w:rsid w:val="008B6767"/>
    <w:rsid w:val="008B67E9"/>
    <w:rsid w:val="008D0CD4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17C6F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49E5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4860"/>
    <w:rsid w:val="00A65DF8"/>
    <w:rsid w:val="00A727A8"/>
    <w:rsid w:val="00A76733"/>
    <w:rsid w:val="00A90F34"/>
    <w:rsid w:val="00A91C14"/>
    <w:rsid w:val="00A94E66"/>
    <w:rsid w:val="00AA6CCD"/>
    <w:rsid w:val="00AB3F38"/>
    <w:rsid w:val="00AB76C8"/>
    <w:rsid w:val="00AC107F"/>
    <w:rsid w:val="00AC313A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12D3B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2B95"/>
    <w:rsid w:val="00BA532D"/>
    <w:rsid w:val="00BA6212"/>
    <w:rsid w:val="00BB0CD6"/>
    <w:rsid w:val="00BB1BF6"/>
    <w:rsid w:val="00BB38A7"/>
    <w:rsid w:val="00BB6BE2"/>
    <w:rsid w:val="00BD0436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33D57"/>
    <w:rsid w:val="00C3593E"/>
    <w:rsid w:val="00C3692A"/>
    <w:rsid w:val="00C410EF"/>
    <w:rsid w:val="00C44732"/>
    <w:rsid w:val="00C47403"/>
    <w:rsid w:val="00C55600"/>
    <w:rsid w:val="00C56550"/>
    <w:rsid w:val="00C56E7D"/>
    <w:rsid w:val="00C572D7"/>
    <w:rsid w:val="00C61D88"/>
    <w:rsid w:val="00C63350"/>
    <w:rsid w:val="00C728F6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117A"/>
    <w:rsid w:val="00D14A6F"/>
    <w:rsid w:val="00D1518D"/>
    <w:rsid w:val="00D1714E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66BB"/>
    <w:rsid w:val="00D572E2"/>
    <w:rsid w:val="00D57EA5"/>
    <w:rsid w:val="00D6154E"/>
    <w:rsid w:val="00D617BB"/>
    <w:rsid w:val="00D617C4"/>
    <w:rsid w:val="00D646B2"/>
    <w:rsid w:val="00D66B76"/>
    <w:rsid w:val="00D81C29"/>
    <w:rsid w:val="00D82D6E"/>
    <w:rsid w:val="00D91878"/>
    <w:rsid w:val="00D920A3"/>
    <w:rsid w:val="00D94D0B"/>
    <w:rsid w:val="00D9743E"/>
    <w:rsid w:val="00D977C5"/>
    <w:rsid w:val="00DA597E"/>
    <w:rsid w:val="00DA7978"/>
    <w:rsid w:val="00DA7EDD"/>
    <w:rsid w:val="00DB215F"/>
    <w:rsid w:val="00DB25EF"/>
    <w:rsid w:val="00DB71F1"/>
    <w:rsid w:val="00DC08C8"/>
    <w:rsid w:val="00DC09F0"/>
    <w:rsid w:val="00DD1F91"/>
    <w:rsid w:val="00DD3C60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92F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1F1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6D16"/>
    <w:rsid w:val="00F95EBA"/>
    <w:rsid w:val="00F97148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8EE70"/>
  <w15:docId w15:val="{FD13F8C0-7A94-4B79-8906-5E239CE6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maranovic.edu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iic85400b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ic85400b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cmaranovic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A3C17-7472-4AF0-9829-AC3343F4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2237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5</cp:revision>
  <cp:lastPrinted>2021-11-12T11:41:00Z</cp:lastPrinted>
  <dcterms:created xsi:type="dcterms:W3CDTF">2021-11-12T11:42:00Z</dcterms:created>
  <dcterms:modified xsi:type="dcterms:W3CDTF">2021-11-12T11:46:00Z</dcterms:modified>
</cp:coreProperties>
</file>