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25EA" w14:textId="77777777" w:rsidR="004F31EB" w:rsidRDefault="00F15274">
      <w:pPr>
        <w:pStyle w:val="Titolo1"/>
        <w:spacing w:before="55"/>
      </w:pPr>
      <w:r>
        <w:t xml:space="preserve">PROCEDURA </w:t>
      </w:r>
      <w:r>
        <w:rPr>
          <w:spacing w:val="-5"/>
        </w:rPr>
        <w:t xml:space="preserve"> </w:t>
      </w:r>
      <w:r w:rsidR="000F303A">
        <w:t>PER</w:t>
      </w:r>
      <w:r w:rsidR="000F303A">
        <w:rPr>
          <w:spacing w:val="-5"/>
        </w:rPr>
        <w:t xml:space="preserve"> </w:t>
      </w:r>
      <w:r w:rsidR="000F303A">
        <w:t>LA</w:t>
      </w:r>
      <w:r w:rsidR="000F303A">
        <w:rPr>
          <w:spacing w:val="-5"/>
        </w:rPr>
        <w:t xml:space="preserve"> </w:t>
      </w:r>
      <w:r w:rsidR="000F303A">
        <w:t>SELEZIONE</w:t>
      </w:r>
      <w:r w:rsidR="000F303A">
        <w:rPr>
          <w:spacing w:val="-5"/>
        </w:rPr>
        <w:t xml:space="preserve"> </w:t>
      </w:r>
      <w:r w:rsidR="000F303A">
        <w:t>DI</w:t>
      </w:r>
      <w:r w:rsidR="000F303A">
        <w:rPr>
          <w:spacing w:val="-5"/>
        </w:rPr>
        <w:t xml:space="preserve"> </w:t>
      </w:r>
      <w:r w:rsidR="000F303A">
        <w:t>ESPERTO</w:t>
      </w:r>
      <w:r w:rsidR="000F303A">
        <w:rPr>
          <w:spacing w:val="-4"/>
        </w:rPr>
        <w:t xml:space="preserve"> </w:t>
      </w:r>
      <w:r w:rsidR="00467713">
        <w:t xml:space="preserve">PER PROGETTO </w:t>
      </w:r>
      <w:r w:rsidR="00467713" w:rsidRPr="00467713">
        <w:t>“Educazione all’affettività e sessualità” – a.s. 2025/26</w:t>
      </w:r>
    </w:p>
    <w:p w14:paraId="33A15661" w14:textId="77777777" w:rsidR="004F31EB" w:rsidRDefault="000F303A">
      <w:pPr>
        <w:spacing w:before="2"/>
        <w:ind w:left="113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 w:rsidR="00AB2A83">
        <w:rPr>
          <w:b/>
        </w:rPr>
        <w:t>B</w:t>
      </w:r>
    </w:p>
    <w:p w14:paraId="4F7B8EF2" w14:textId="77777777" w:rsidR="004F31EB" w:rsidRPr="00701909" w:rsidRDefault="00701909" w:rsidP="00701909">
      <w:pPr>
        <w:spacing w:before="2"/>
        <w:ind w:left="113"/>
        <w:rPr>
          <w:b/>
        </w:rPr>
      </w:pPr>
      <w:r w:rsidRPr="00701909">
        <w:rPr>
          <w:b/>
        </w:rPr>
        <w:t>Scheda esperienze professionali</w:t>
      </w:r>
      <w:r w:rsidR="003301A4">
        <w:rPr>
          <w:b/>
        </w:rPr>
        <w:t xml:space="preserve"> </w:t>
      </w:r>
      <w:r w:rsidR="003301A4" w:rsidRPr="003301A4">
        <w:rPr>
          <w:b/>
        </w:rPr>
        <w:t>e dei titoli valutabili</w:t>
      </w:r>
    </w:p>
    <w:p w14:paraId="5227AD3C" w14:textId="77777777" w:rsidR="00AB2A83" w:rsidRDefault="00AB2A83">
      <w:pPr>
        <w:pStyle w:val="Titolo1"/>
      </w:pPr>
    </w:p>
    <w:p w14:paraId="572DB009" w14:textId="77777777" w:rsidR="00AB2A83" w:rsidRDefault="00AB2A83">
      <w:pPr>
        <w:pStyle w:val="Titolo1"/>
      </w:pPr>
    </w:p>
    <w:p w14:paraId="0EC72FED" w14:textId="77777777" w:rsidR="004F31EB" w:rsidRDefault="004F31EB">
      <w:pPr>
        <w:pStyle w:val="Corpotesto"/>
        <w:spacing w:before="1"/>
        <w:rPr>
          <w:b/>
        </w:rPr>
      </w:pPr>
    </w:p>
    <w:tbl>
      <w:tblPr>
        <w:tblStyle w:val="TableNormal"/>
        <w:tblW w:w="9670" w:type="dxa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5245"/>
        <w:gridCol w:w="1418"/>
      </w:tblGrid>
      <w:tr w:rsidR="004F31EB" w14:paraId="1ED6B6EE" w14:textId="77777777" w:rsidTr="00467713">
        <w:trPr>
          <w:trHeight w:val="539"/>
        </w:trPr>
        <w:tc>
          <w:tcPr>
            <w:tcW w:w="3007" w:type="dxa"/>
          </w:tcPr>
          <w:p w14:paraId="0A8644BC" w14:textId="77777777" w:rsidR="004F31EB" w:rsidRDefault="000F303A">
            <w:pPr>
              <w:pStyle w:val="TableParagraph"/>
              <w:spacing w:before="1"/>
              <w:ind w:left="669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esperienze</w:t>
            </w:r>
          </w:p>
        </w:tc>
        <w:tc>
          <w:tcPr>
            <w:tcW w:w="5245" w:type="dxa"/>
          </w:tcPr>
          <w:p w14:paraId="5C078529" w14:textId="77777777" w:rsidR="0002498E" w:rsidRDefault="0002498E" w:rsidP="0002498E">
            <w:pPr>
              <w:pStyle w:val="TableParagraph"/>
              <w:spacing w:before="1"/>
              <w:ind w:left="11"/>
              <w:rPr>
                <w:b/>
              </w:rPr>
            </w:pPr>
            <w:r>
              <w:rPr>
                <w:b/>
              </w:rPr>
              <w:t>Descrizione del titolo a cura del candidato.</w:t>
            </w:r>
          </w:p>
          <w:p w14:paraId="278C5DD2" w14:textId="77777777" w:rsidR="004F31EB" w:rsidRPr="0002498E" w:rsidRDefault="0002498E" w:rsidP="0002498E">
            <w:pPr>
              <w:pStyle w:val="TableParagraph"/>
              <w:spacing w:before="1"/>
              <w:ind w:left="11"/>
            </w:pPr>
            <w:r w:rsidRPr="0002498E">
              <w:t>Inserire i caratteri salienti che la commissione dovrà valutare secondo gli elementi esplicitati nella prima colonna</w:t>
            </w:r>
            <w:r w:rsidRPr="0002498E">
              <w:rPr>
                <w:spacing w:val="-5"/>
              </w:rPr>
              <w:t>.</w:t>
            </w:r>
            <w:r>
              <w:rPr>
                <w:spacing w:val="-5"/>
              </w:rPr>
              <w:t xml:space="preserve"> Titoli mancanti degli elementi necessari non saranno valutati dalla commissione</w:t>
            </w:r>
          </w:p>
        </w:tc>
        <w:tc>
          <w:tcPr>
            <w:tcW w:w="1418" w:type="dxa"/>
          </w:tcPr>
          <w:p w14:paraId="4EF818A8" w14:textId="77777777" w:rsidR="004F31EB" w:rsidRDefault="000F303A" w:rsidP="0002498E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attribuito</w:t>
            </w:r>
            <w:r w:rsidRPr="0002498E">
              <w:rPr>
                <w:spacing w:val="-9"/>
              </w:rPr>
              <w:t xml:space="preserve"> </w:t>
            </w:r>
            <w:r w:rsidRPr="0002498E">
              <w:t>(a</w:t>
            </w:r>
            <w:r w:rsidRPr="0002498E">
              <w:rPr>
                <w:spacing w:val="-10"/>
              </w:rPr>
              <w:t xml:space="preserve"> </w:t>
            </w:r>
            <w:r w:rsidRPr="0002498E">
              <w:t>cura</w:t>
            </w:r>
            <w:r w:rsidR="0002498E" w:rsidRPr="0002498E">
              <w:t xml:space="preserve"> </w:t>
            </w:r>
            <w:r w:rsidRPr="0002498E">
              <w:rPr>
                <w:spacing w:val="-47"/>
              </w:rPr>
              <w:t xml:space="preserve"> </w:t>
            </w:r>
            <w:r w:rsidR="0002498E" w:rsidRPr="0002498E">
              <w:rPr>
                <w:spacing w:val="-47"/>
              </w:rPr>
              <w:t xml:space="preserve">        </w:t>
            </w:r>
            <w:r w:rsidRPr="0002498E">
              <w:t>della</w:t>
            </w:r>
            <w:r w:rsidRPr="0002498E">
              <w:rPr>
                <w:spacing w:val="-2"/>
              </w:rPr>
              <w:t xml:space="preserve"> </w:t>
            </w:r>
            <w:r w:rsidRPr="0002498E">
              <w:t>scuola)</w:t>
            </w:r>
          </w:p>
        </w:tc>
      </w:tr>
      <w:tr w:rsidR="003301A4" w14:paraId="5566AF0F" w14:textId="77777777" w:rsidTr="00467713">
        <w:trPr>
          <w:trHeight w:val="2552"/>
        </w:trPr>
        <w:tc>
          <w:tcPr>
            <w:tcW w:w="3007" w:type="dxa"/>
          </w:tcPr>
          <w:p w14:paraId="2E349065" w14:textId="77777777" w:rsidR="00467713" w:rsidRDefault="003301A4" w:rsidP="00467713">
            <w:pPr>
              <w:pStyle w:val="TableParagraph"/>
              <w:spacing w:before="1"/>
              <w:ind w:right="374"/>
            </w:pPr>
            <w:r w:rsidRPr="003301A4">
              <w:t>Titolo di ammissione: Lau</w:t>
            </w:r>
            <w:r w:rsidR="00467713">
              <w:t xml:space="preserve">rea magistrale o specialistica </w:t>
            </w:r>
            <w:r w:rsidR="00467713" w:rsidRPr="00467713">
              <w:t>conseguita in Italia o all'estero in materie attinenti (Psicologia, Scienze Sociali, Pedagogia, Scienze dell’Educazione).</w:t>
            </w:r>
          </w:p>
          <w:p w14:paraId="3194348E" w14:textId="77777777" w:rsidR="003301A4" w:rsidRPr="003301A4" w:rsidRDefault="00467713" w:rsidP="00467713">
            <w:pPr>
              <w:pStyle w:val="TableParagraph"/>
              <w:spacing w:before="1"/>
              <w:ind w:right="374"/>
            </w:pPr>
            <w:r>
              <w:t xml:space="preserve">       _   </w:t>
            </w:r>
            <w:r w:rsidR="003301A4" w:rsidRPr="003301A4">
              <w:t>110 e lode (4 punti)</w:t>
            </w:r>
          </w:p>
          <w:p w14:paraId="1DB0F877" w14:textId="77777777" w:rsidR="003301A4" w:rsidRPr="003301A4" w:rsidRDefault="003301A4" w:rsidP="003301A4">
            <w:pPr>
              <w:pStyle w:val="TableParagraph"/>
              <w:numPr>
                <w:ilvl w:val="0"/>
                <w:numId w:val="10"/>
              </w:numPr>
              <w:spacing w:before="1"/>
              <w:ind w:left="751" w:right="374"/>
            </w:pPr>
            <w:r w:rsidRPr="003301A4">
              <w:t>110 (3 punti)</w:t>
            </w:r>
          </w:p>
          <w:p w14:paraId="2938AEA5" w14:textId="77777777" w:rsidR="003301A4" w:rsidRPr="003301A4" w:rsidRDefault="003301A4" w:rsidP="003301A4">
            <w:pPr>
              <w:pStyle w:val="TableParagraph"/>
              <w:numPr>
                <w:ilvl w:val="0"/>
                <w:numId w:val="10"/>
              </w:numPr>
              <w:spacing w:before="1"/>
              <w:ind w:left="751" w:right="374"/>
            </w:pPr>
            <w:r w:rsidRPr="003301A4">
              <w:t>da 109 a 99 (2 punti)</w:t>
            </w:r>
          </w:p>
          <w:p w14:paraId="7E90B95E" w14:textId="77777777" w:rsidR="003301A4" w:rsidRPr="003301A4" w:rsidRDefault="003301A4" w:rsidP="003301A4">
            <w:pPr>
              <w:pStyle w:val="TableParagraph"/>
              <w:numPr>
                <w:ilvl w:val="0"/>
                <w:numId w:val="10"/>
              </w:numPr>
              <w:spacing w:before="1"/>
              <w:ind w:left="751" w:right="374"/>
            </w:pPr>
            <w:r w:rsidRPr="003301A4">
              <w:t>fino a 98 (1 punto)</w:t>
            </w:r>
          </w:p>
          <w:p w14:paraId="11244BA7" w14:textId="77777777" w:rsidR="003301A4" w:rsidRDefault="003301A4" w:rsidP="00F15274">
            <w:pPr>
              <w:pStyle w:val="TableParagraph"/>
              <w:ind w:left="117" w:right="96"/>
            </w:pPr>
          </w:p>
        </w:tc>
        <w:tc>
          <w:tcPr>
            <w:tcW w:w="5245" w:type="dxa"/>
          </w:tcPr>
          <w:p w14:paraId="38770CED" w14:textId="77777777" w:rsidR="003301A4" w:rsidRDefault="003301A4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A6A6A6"/>
          </w:tcPr>
          <w:p w14:paraId="4A37AFF9" w14:textId="77777777" w:rsidR="003301A4" w:rsidRDefault="003301A4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1A4" w14:paraId="1A3F5C25" w14:textId="77777777" w:rsidTr="00467713">
        <w:trPr>
          <w:trHeight w:val="2552"/>
        </w:trPr>
        <w:tc>
          <w:tcPr>
            <w:tcW w:w="3007" w:type="dxa"/>
          </w:tcPr>
          <w:p w14:paraId="5F56B6DA" w14:textId="77777777" w:rsidR="00467713" w:rsidRDefault="00467713" w:rsidP="003301A4">
            <w:pPr>
              <w:pStyle w:val="TableParagraph"/>
              <w:ind w:right="96"/>
              <w:jc w:val="both"/>
            </w:pPr>
            <w:r>
              <w:t>Titolo di ammissione:</w:t>
            </w:r>
          </w:p>
          <w:p w14:paraId="1CB1B252" w14:textId="77777777" w:rsidR="003301A4" w:rsidRDefault="00467713" w:rsidP="003301A4">
            <w:pPr>
              <w:pStyle w:val="TableParagraph"/>
              <w:ind w:right="96"/>
              <w:jc w:val="both"/>
            </w:pPr>
            <w:r w:rsidRPr="00467713">
              <w:t>Corso di esperto in educazione sessuale con una formazione specifica di almeno 100 ore presso una scuola riconosciuta dalla FISS (Federazione Italiana di Sessuologia Scientifica).</w:t>
            </w:r>
          </w:p>
        </w:tc>
        <w:tc>
          <w:tcPr>
            <w:tcW w:w="5245" w:type="dxa"/>
          </w:tcPr>
          <w:p w14:paraId="6812C78F" w14:textId="7502982E" w:rsidR="003301A4" w:rsidRPr="00467713" w:rsidRDefault="00467713" w:rsidP="009045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46771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6A6A6"/>
          </w:tcPr>
          <w:p w14:paraId="337E95A3" w14:textId="5AF17DC2" w:rsidR="003301A4" w:rsidRDefault="00C413D2" w:rsidP="00904541">
            <w:pPr>
              <w:pStyle w:val="TableParagraph"/>
              <w:rPr>
                <w:rFonts w:ascii="Times New Roman"/>
                <w:sz w:val="20"/>
              </w:rPr>
            </w:pPr>
            <w:r w:rsidRPr="00467713">
              <w:rPr>
                <w:rFonts w:asciiTheme="minorHAnsi" w:hAnsiTheme="minorHAnsi" w:cstheme="minorHAnsi"/>
                <w:sz w:val="20"/>
              </w:rPr>
              <w:t>REQUISITO OBBLIGATORIO</w:t>
            </w:r>
            <w:r>
              <w:rPr>
                <w:rFonts w:asciiTheme="minorHAnsi" w:hAnsiTheme="minorHAnsi" w:cstheme="minorHAnsi"/>
                <w:sz w:val="20"/>
              </w:rPr>
              <w:t xml:space="preserve"> non valutato</w:t>
            </w:r>
          </w:p>
        </w:tc>
      </w:tr>
      <w:tr w:rsidR="004F31EB" w14:paraId="4BD02075" w14:textId="77777777" w:rsidTr="00467713">
        <w:trPr>
          <w:trHeight w:val="2552"/>
        </w:trPr>
        <w:tc>
          <w:tcPr>
            <w:tcW w:w="3007" w:type="dxa"/>
          </w:tcPr>
          <w:p w14:paraId="0BBEA753" w14:textId="77777777" w:rsidR="00F15274" w:rsidRDefault="00467713" w:rsidP="00D53430">
            <w:pPr>
              <w:pStyle w:val="TableParagraph"/>
              <w:ind w:left="31" w:right="96"/>
            </w:pPr>
            <w:r w:rsidRPr="00467713">
              <w:t>Esperienze in progetti che riguardano la fascia di età pre adolescenza e adolescenza: 1 punt</w:t>
            </w:r>
            <w:r w:rsidR="00D53430">
              <w:t>o</w:t>
            </w:r>
            <w:r w:rsidRPr="00467713">
              <w:t xml:space="preserve"> per ogni esperienza fino ad un massimo di 3 punti;</w:t>
            </w:r>
          </w:p>
        </w:tc>
        <w:tc>
          <w:tcPr>
            <w:tcW w:w="5245" w:type="dxa"/>
          </w:tcPr>
          <w:p w14:paraId="2C25D141" w14:textId="77777777"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A6A6A6"/>
          </w:tcPr>
          <w:p w14:paraId="41D963A2" w14:textId="77777777"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14:paraId="2CE24B60" w14:textId="77777777" w:rsidTr="00467713">
        <w:trPr>
          <w:trHeight w:val="1168"/>
        </w:trPr>
        <w:tc>
          <w:tcPr>
            <w:tcW w:w="3007" w:type="dxa"/>
          </w:tcPr>
          <w:p w14:paraId="0A7A03D8" w14:textId="77777777" w:rsidR="00F15274" w:rsidRDefault="00467713" w:rsidP="00467713">
            <w:pPr>
              <w:pStyle w:val="TableParagraph"/>
              <w:ind w:left="31" w:right="96"/>
            </w:pPr>
            <w:r w:rsidRPr="00467713">
              <w:t>Progetto allegato all’istanza</w:t>
            </w:r>
          </w:p>
        </w:tc>
        <w:tc>
          <w:tcPr>
            <w:tcW w:w="5245" w:type="dxa"/>
          </w:tcPr>
          <w:p w14:paraId="05F2390F" w14:textId="77777777" w:rsidR="004F31EB" w:rsidRPr="00467713" w:rsidRDefault="00467713" w:rsidP="009045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467713">
              <w:rPr>
                <w:rFonts w:asciiTheme="minorHAnsi" w:hAnsiTheme="minorHAnsi" w:cstheme="minorHAnsi"/>
                <w:sz w:val="20"/>
              </w:rPr>
              <w:t>VALUTAZIONE DA PARTE DELL’AMMINISTRAZONE</w:t>
            </w:r>
          </w:p>
        </w:tc>
        <w:tc>
          <w:tcPr>
            <w:tcW w:w="1418" w:type="dxa"/>
            <w:shd w:val="clear" w:color="auto" w:fill="A6A6A6"/>
          </w:tcPr>
          <w:p w14:paraId="3883A1C8" w14:textId="77777777" w:rsidR="004F31EB" w:rsidRDefault="004F31EB" w:rsidP="009045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7273ED" w14:textId="77777777" w:rsidR="00AB2A83" w:rsidRDefault="00AB2A83" w:rsidP="00904541">
      <w:pPr>
        <w:pStyle w:val="Corpotesto"/>
        <w:spacing w:before="1"/>
        <w:ind w:left="98" w:right="348"/>
      </w:pPr>
    </w:p>
    <w:p w14:paraId="41D5FA9A" w14:textId="77777777" w:rsidR="004F31EB" w:rsidRPr="00904541" w:rsidRDefault="00904541" w:rsidP="00904541">
      <w:pPr>
        <w:pStyle w:val="Corpotesto"/>
        <w:spacing w:before="1"/>
        <w:ind w:left="98" w:right="348"/>
      </w:pPr>
      <w:r>
        <w:t>In caso di parità di punteggio precederà il/la candidato/a più giovane.</w:t>
      </w:r>
    </w:p>
    <w:p w14:paraId="48FBC5EE" w14:textId="77777777" w:rsidR="004F31EB" w:rsidRDefault="004F31EB">
      <w:pPr>
        <w:pStyle w:val="Corpotesto"/>
        <w:rPr>
          <w:b/>
          <w:sz w:val="20"/>
        </w:rPr>
      </w:pPr>
    </w:p>
    <w:sectPr w:rsidR="004F31EB" w:rsidSect="0002498E">
      <w:headerReference w:type="default" r:id="rId7"/>
      <w:footerReference w:type="default" r:id="rId8"/>
      <w:pgSz w:w="11900" w:h="16860"/>
      <w:pgMar w:top="704" w:right="1540" w:bottom="1060" w:left="1020" w:header="284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9C39" w14:textId="77777777" w:rsidR="00AD5541" w:rsidRDefault="000F303A">
      <w:r>
        <w:separator/>
      </w:r>
    </w:p>
  </w:endnote>
  <w:endnote w:type="continuationSeparator" w:id="0">
    <w:p w14:paraId="6C30EE7D" w14:textId="77777777" w:rsidR="00AD5541" w:rsidRDefault="000F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ED1C" w14:textId="77777777" w:rsidR="0002498E" w:rsidRDefault="0002498E" w:rsidP="0002498E">
    <w:pPr>
      <w:pStyle w:val="Corpotesto"/>
      <w:tabs>
        <w:tab w:val="left" w:pos="2329"/>
      </w:tabs>
      <w:ind w:left="113"/>
      <w:rPr>
        <w:rFonts w:ascii="Times New Roman"/>
      </w:rPr>
    </w:pPr>
    <w:r>
      <w:t>Data</w:t>
    </w:r>
    <w:r>
      <w:rPr>
        <w:rFonts w:ascii="Times New Roman"/>
        <w:u w:val="single"/>
      </w:rPr>
      <w:t xml:space="preserve"> </w:t>
    </w:r>
    <w:r>
      <w:rPr>
        <w:rFonts w:ascii="Times New Roman"/>
        <w:u w:val="single"/>
      </w:rPr>
      <w:tab/>
      <w:t xml:space="preserve">    </w:t>
    </w:r>
    <w:r>
      <w:t>Firma</w:t>
    </w:r>
    <w:r>
      <w:rPr>
        <w:rFonts w:ascii="Times New Roman"/>
        <w:u w:val="single"/>
      </w:rPr>
      <w:tab/>
      <w:t xml:space="preserve">                         </w:t>
    </w:r>
  </w:p>
  <w:p w14:paraId="64140CE2" w14:textId="77777777" w:rsidR="0002498E" w:rsidRDefault="0002498E">
    <w:pPr>
      <w:pStyle w:val="Pidipagina"/>
    </w:pPr>
  </w:p>
  <w:p w14:paraId="703F1F67" w14:textId="77777777" w:rsidR="004F31EB" w:rsidRDefault="004F31E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3DF0" w14:textId="77777777" w:rsidR="00AD5541" w:rsidRDefault="000F303A">
      <w:r>
        <w:separator/>
      </w:r>
    </w:p>
  </w:footnote>
  <w:footnote w:type="continuationSeparator" w:id="0">
    <w:p w14:paraId="4DC6AC13" w14:textId="77777777" w:rsidR="00AD5541" w:rsidRDefault="000F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052119"/>
      <w:docPartObj>
        <w:docPartGallery w:val="Page Numbers (Top of Page)"/>
        <w:docPartUnique/>
      </w:docPartObj>
    </w:sdtPr>
    <w:sdtEndPr/>
    <w:sdtContent>
      <w:p w14:paraId="4E187698" w14:textId="77777777" w:rsidR="0002498E" w:rsidRDefault="0002498E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430">
          <w:rPr>
            <w:noProof/>
          </w:rPr>
          <w:t>1</w:t>
        </w:r>
        <w:r>
          <w:fldChar w:fldCharType="end"/>
        </w:r>
      </w:p>
    </w:sdtContent>
  </w:sdt>
  <w:p w14:paraId="1B8A843B" w14:textId="77777777" w:rsidR="004F31EB" w:rsidRDefault="004F31E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4F9"/>
    <w:multiLevelType w:val="hybridMultilevel"/>
    <w:tmpl w:val="C2C6C26C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1C093340"/>
    <w:multiLevelType w:val="multilevel"/>
    <w:tmpl w:val="CC5C8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C90AC1"/>
    <w:multiLevelType w:val="hybridMultilevel"/>
    <w:tmpl w:val="7730E56E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21E03F4B"/>
    <w:multiLevelType w:val="hybridMultilevel"/>
    <w:tmpl w:val="A63CEEC6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254A3F36"/>
    <w:multiLevelType w:val="hybridMultilevel"/>
    <w:tmpl w:val="730857E4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25F26C5E"/>
    <w:multiLevelType w:val="hybridMultilevel"/>
    <w:tmpl w:val="5BEA8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60206"/>
    <w:multiLevelType w:val="hybridMultilevel"/>
    <w:tmpl w:val="70EEEF52"/>
    <w:lvl w:ilvl="0" w:tplc="0410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525C4E47"/>
    <w:multiLevelType w:val="hybridMultilevel"/>
    <w:tmpl w:val="70A2883A"/>
    <w:lvl w:ilvl="0" w:tplc="ED94FEEA">
      <w:numFmt w:val="bullet"/>
      <w:lvlText w:val="•"/>
      <w:lvlJc w:val="left"/>
      <w:pPr>
        <w:ind w:left="837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6E3D77E5"/>
    <w:multiLevelType w:val="hybridMultilevel"/>
    <w:tmpl w:val="BFAA5426"/>
    <w:lvl w:ilvl="0" w:tplc="7ACEB038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9" w15:restartNumberingAfterBreak="0">
    <w:nsid w:val="7DC421A4"/>
    <w:multiLevelType w:val="hybridMultilevel"/>
    <w:tmpl w:val="6E4E13F0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 w16cid:durableId="947198273">
    <w:abstractNumId w:val="0"/>
  </w:num>
  <w:num w:numId="2" w16cid:durableId="1759330267">
    <w:abstractNumId w:val="9"/>
  </w:num>
  <w:num w:numId="3" w16cid:durableId="647126461">
    <w:abstractNumId w:val="4"/>
  </w:num>
  <w:num w:numId="4" w16cid:durableId="20204704">
    <w:abstractNumId w:val="2"/>
  </w:num>
  <w:num w:numId="5" w16cid:durableId="1573926875">
    <w:abstractNumId w:val="3"/>
  </w:num>
  <w:num w:numId="6" w16cid:durableId="1104576194">
    <w:abstractNumId w:val="5"/>
  </w:num>
  <w:num w:numId="7" w16cid:durableId="1636639562">
    <w:abstractNumId w:val="7"/>
  </w:num>
  <w:num w:numId="8" w16cid:durableId="704335581">
    <w:abstractNumId w:val="1"/>
  </w:num>
  <w:num w:numId="9" w16cid:durableId="321199342">
    <w:abstractNumId w:val="6"/>
  </w:num>
  <w:num w:numId="10" w16cid:durableId="1992826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1EB"/>
    <w:rsid w:val="0002498E"/>
    <w:rsid w:val="000F303A"/>
    <w:rsid w:val="00325897"/>
    <w:rsid w:val="003301A4"/>
    <w:rsid w:val="00467713"/>
    <w:rsid w:val="004F31EB"/>
    <w:rsid w:val="0056522C"/>
    <w:rsid w:val="00701909"/>
    <w:rsid w:val="00904541"/>
    <w:rsid w:val="009A1DD6"/>
    <w:rsid w:val="00AB2A83"/>
    <w:rsid w:val="00AD5541"/>
    <w:rsid w:val="00C413D2"/>
    <w:rsid w:val="00C67D1B"/>
    <w:rsid w:val="00D442A0"/>
    <w:rsid w:val="00D53430"/>
    <w:rsid w:val="00E45578"/>
    <w:rsid w:val="00F15274"/>
    <w:rsid w:val="00F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0AECD"/>
  <w15:docId w15:val="{E5C53CD4-9C88-4DF0-9FBB-F6AB116A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52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27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52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274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9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98E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Dirigente</cp:lastModifiedBy>
  <cp:revision>11</cp:revision>
  <dcterms:created xsi:type="dcterms:W3CDTF">2022-11-25T09:05:00Z</dcterms:created>
  <dcterms:modified xsi:type="dcterms:W3CDTF">2026-01-16T07:04:00Z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Mozilla/5.0 (Windows NT 10.0; Win64; x64) AppleWebKit/537.36 (KHTML, like Gecko) Chrome/94.0.4606.71 Safari/537.36</vt:lpwstr>
  </property>
  <property fmtid="{D5CDD505-2E9C-101B-9397-08002B2CF9AE}" pid="4" name="LastSaved">
    <vt:filetime>2022-11-23T00:00:00Z</vt:filetime>
  </property>
</Properties>
</file>