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spacing w:line="240" w:lineRule="auto"/>
        <w:ind w:hanging="2"/>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 finanziato dall’Unione europea – Next Generation EU</w:t>
      </w:r>
    </w:p>
    <w:p w:rsidR="00000000" w:rsidDel="00000000" w:rsidP="00000000" w:rsidRDefault="00000000" w:rsidRPr="00000000" w14:paraId="00000007">
      <w:pPr>
        <w:spacing w:after="240" w:before="240" w:line="240" w:lineRule="auto"/>
        <w:ind w:right="280"/>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Codice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H64D21000400006</w:t>
      </w:r>
    </w:p>
    <w:p w:rsidR="00000000" w:rsidDel="00000000" w:rsidP="00000000" w:rsidRDefault="00000000" w:rsidRPr="00000000" w14:paraId="0000000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A">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B">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C">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nato/a a ____________________</w:t>
      </w:r>
    </w:p>
    <w:p w:rsidR="00000000" w:rsidDel="00000000" w:rsidP="00000000" w:rsidRDefault="00000000" w:rsidRPr="00000000" w14:paraId="0000000D">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 il_________________ residente a______________________ Provincia di </w:t>
      </w:r>
    </w:p>
    <w:p w:rsidR="00000000" w:rsidDel="00000000" w:rsidP="00000000" w:rsidRDefault="00000000" w:rsidRPr="00000000" w14:paraId="0000000F">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 Via/Piazza  _______________________________________________ </w:t>
      </w:r>
    </w:p>
    <w:p w:rsidR="00000000" w:rsidDel="00000000" w:rsidP="00000000" w:rsidRDefault="00000000" w:rsidRPr="00000000" w14:paraId="00000011">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n._________ Codice Fiscale ______________________________ </w:t>
      </w:r>
    </w:p>
    <w:p w:rsidR="00000000" w:rsidDel="00000000" w:rsidP="00000000" w:rsidRDefault="00000000" w:rsidRPr="00000000" w14:paraId="00000013">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 esperto per la Realizzazione di percorsi di mentoring e orientamento</w:t>
      </w:r>
      <w:r w:rsidDel="00000000" w:rsidR="00000000" w:rsidRPr="00000000">
        <w:rPr>
          <w:rFonts w:ascii="Verdana" w:cs="Verdana" w:eastAsia="Verdana" w:hAnsi="Verdana"/>
          <w:sz w:val="18"/>
          <w:szCs w:val="18"/>
          <w:rtl w:val="0"/>
        </w:rPr>
        <w:t xml:space="preserve"> finalizzati all’attuazione del progetto  </w:t>
      </w:r>
      <w:r w:rsidDel="00000000" w:rsidR="00000000" w:rsidRPr="00000000">
        <w:rPr>
          <w:rFonts w:ascii="Verdana" w:cs="Verdana" w:eastAsia="Verdana" w:hAnsi="Verdana"/>
          <w:b w:val="1"/>
          <w:sz w:val="18"/>
          <w:szCs w:val="18"/>
          <w:rtl w:val="0"/>
        </w:rPr>
        <w:t xml:space="preserve">M4C1I1.4-2024-1322-P-49117 </w:t>
      </w:r>
      <w:r w:rsidDel="00000000" w:rsidR="00000000" w:rsidRPr="00000000">
        <w:rPr>
          <w:rFonts w:ascii="Verdana" w:cs="Verdana" w:eastAsia="Verdana" w:hAnsi="Verdana"/>
          <w:sz w:val="18"/>
          <w:szCs w:val="18"/>
          <w:rtl w:val="0"/>
        </w:rPr>
        <w:t xml:space="preserve">- Titolo del progetto:</w:t>
      </w:r>
      <w:r w:rsidDel="00000000" w:rsidR="00000000" w:rsidRPr="00000000">
        <w:rPr>
          <w:rFonts w:ascii="Verdana" w:cs="Verdana" w:eastAsia="Verdana" w:hAnsi="Verdana"/>
          <w:b w:val="1"/>
          <w:sz w:val="18"/>
          <w:szCs w:val="18"/>
          <w:rtl w:val="0"/>
        </w:rPr>
        <w:t xml:space="preserve">“Orientare e potenziare”</w:t>
      </w:r>
      <w:r w:rsidDel="00000000" w:rsidR="00000000" w:rsidRPr="00000000">
        <w:rPr>
          <w:rFonts w:ascii="Verdana" w:cs="Verdana" w:eastAsia="Verdana" w:hAnsi="Verdana"/>
          <w:color w:val="212529"/>
          <w:sz w:val="18"/>
          <w:szCs w:val="18"/>
          <w:rtl w:val="0"/>
        </w:rPr>
        <w:t xml:space="preserve">   </w:t>
      </w:r>
      <w:r w:rsidDel="00000000" w:rsidR="00000000" w:rsidRPr="00000000">
        <w:rPr>
          <w:rFonts w:ascii="Verdana" w:cs="Verdana" w:eastAsia="Verdana" w:hAnsi="Verdana"/>
          <w:b w:val="1"/>
          <w:sz w:val="18"/>
          <w:szCs w:val="18"/>
          <w:rtl w:val="0"/>
        </w:rPr>
        <w:t xml:space="preserve">CUP: H64D21000400006</w:t>
      </w: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4">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w:t>
      </w:r>
    </w:p>
    <w:p w:rsidR="00000000" w:rsidDel="00000000" w:rsidP="00000000" w:rsidRDefault="00000000" w:rsidRPr="00000000" w14:paraId="0000001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9">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C">
      <w:pPr>
        <w:numPr>
          <w:ilvl w:val="0"/>
          <w:numId w:val="1"/>
        </w:numPr>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tab/>
        <w:tab/>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23">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Allegato:</w:t>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copia firmata del documento di identità del sottoscrittore, in corso di validità.</w:t>
      </w:r>
    </w:p>
    <w:p w:rsidR="00000000" w:rsidDel="00000000" w:rsidP="00000000" w:rsidRDefault="00000000" w:rsidRPr="00000000" w14:paraId="0000002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sz w:val="18"/>
          <w:szCs w:val="18"/>
        </w:rPr>
      </w:pPr>
      <w:r w:rsidDel="00000000" w:rsidR="00000000" w:rsidRPr="00000000">
        <w:rPr>
          <w:rtl w:val="0"/>
        </w:rPr>
      </w:r>
    </w:p>
    <w:sectPr>
      <w:headerReference r:id="rId7" w:type="default"/>
      <w:footerReference r:id="rId8" w:type="default"/>
      <w:pgSz w:h="16838" w:w="11906" w:orient="portrait"/>
      <w:pgMar w:bottom="567" w:top="851"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0zvH4hUg8F6TuuxiFdYIfWjKA==">CgMxLjA4AHIhMW1pRkdiODVaMldJOUlZSEpoSHhTZi12c19hQXVyTEhU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