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9qd5r7cdwfy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56" w:lineRule="auto"/>
        <w:ind w:right="5252" w:firstLine="113"/>
        <w:rPr/>
      </w:pPr>
      <w:r w:rsidDel="00000000" w:rsidR="00000000" w:rsidRPr="00000000">
        <w:rPr>
          <w:rtl w:val="0"/>
        </w:rPr>
        <w:t xml:space="preserve">BANDO PER LA SELEZIONE DI ESPERTO PSICOLOGO Allegato 1 MODELLO DI DOMANDA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0D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S.V. di essere ammess_ alla procedura di selezione in qualità di:</w:t>
      </w:r>
    </w:p>
    <w:p w:rsidR="00000000" w:rsidDel="00000000" w:rsidP="00000000" w:rsidRDefault="00000000" w:rsidRPr="00000000" w14:paraId="0000000F">
      <w:pPr>
        <w:pStyle w:val="Heading1"/>
        <w:spacing w:before="55" w:lineRule="auto"/>
        <w:ind w:left="162" w:firstLine="0"/>
        <w:rPr/>
      </w:pPr>
      <w:r w:rsidDel="00000000" w:rsidR="00000000" w:rsidRPr="00000000">
        <w:rPr>
          <w:rtl w:val="0"/>
        </w:rPr>
        <w:t xml:space="preserve">PSICOLOGO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8.00000000000006" w:lineRule="auto"/>
        <w:ind w:left="826" w:right="790" w:hanging="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1">
      <w:pPr>
        <w:pStyle w:val="Heading1"/>
        <w:spacing w:before="3" w:line="267" w:lineRule="auto"/>
        <w:ind w:left="4350" w:right="4339" w:firstLine="0"/>
        <w:jc w:val="center"/>
        <w:rPr/>
      </w:pPr>
      <w:r w:rsidDel="00000000" w:rsidR="00000000" w:rsidRPr="00000000">
        <w:rPr>
          <w:rtl w:val="0"/>
        </w:rPr>
        <w:t xml:space="preserve">DICHIARA: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4128"/>
        </w:tabs>
        <w:spacing w:after="0" w:before="0" w:line="267" w:lineRule="auto"/>
        <w:ind w:left="832" w:right="0" w:hanging="36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del seguente Stato dell'UE;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40" w:lineRule="auto"/>
        <w:ind w:left="832" w:right="0" w:hanging="36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240" w:lineRule="auto"/>
        <w:ind w:left="832" w:right="99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3"/>
        </w:tabs>
        <w:spacing w:after="0" w:before="3" w:line="240" w:lineRule="auto"/>
        <w:ind w:left="882" w:right="0" w:hanging="41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da pubblici impieghi;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8"/>
        </w:tabs>
        <w:spacing w:after="0" w:before="2" w:line="240" w:lineRule="auto"/>
        <w:ind w:left="802" w:right="223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di non essere dipendente della Pubblica Amministrazione ovvero di essere dipendente della P.A., e pertanto l’incarico sarà subordinato ad autorizzazione alla stipula del contratto da parte dell’Amministrazione di appartenenza;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3"/>
        </w:tabs>
        <w:spacing w:after="0" w:before="3" w:line="240" w:lineRule="auto"/>
        <w:ind w:left="882" w:right="0" w:hanging="41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accettare tutte le condizioni previste nel bando;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6923"/>
        </w:tabs>
        <w:spacing w:after="0" w:before="2" w:line="240" w:lineRule="auto"/>
        <w:ind w:left="991" w:right="0" w:hanging="5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il diploma di laurea 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richiesto per la partecipazione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60" w:w="11900" w:orient="portrait"/>
          <w:pgMar w:bottom="1060" w:top="2020" w:left="1020" w:right="900" w:header="1079" w:footer="87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  <w:tab w:val="left" w:leader="none" w:pos="2487"/>
          <w:tab w:val="left" w:leader="none" w:pos="3445"/>
          <w:tab w:val="left" w:leader="none" w:pos="7378"/>
        </w:tabs>
        <w:spacing w:after="0" w:before="87" w:line="240" w:lineRule="auto"/>
        <w:ind w:left="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</w:t>
        <w:tab/>
        <w:t xml:space="preserve">procedura</w:t>
        <w:tab/>
        <w:t xml:space="preserve">selettiva</w:t>
        <w:tab/>
        <w:t xml:space="preserve">conseguito il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60" w:w="11900" w:orient="portrait"/>
          <w:pgMar w:bottom="1060" w:top="2020" w:left="1020" w:right="900" w:header="720" w:footer="720"/>
          <w:cols w:equalWidth="0" w:num="2">
            <w:col w:space="40" w:w="4970"/>
            <w:col w:space="0" w:w="497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  l’Università   di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8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125095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0525" y="3773650"/>
                          <a:ext cx="1250950" cy="12700"/>
                          <a:chOff x="4720525" y="3773650"/>
                          <a:chExt cx="1250950" cy="12700"/>
                        </a:xfrm>
                      </wpg:grpSpPr>
                      <wpg:grpSp>
                        <wpg:cNvGrpSpPr/>
                        <wpg:grpSpPr>
                          <a:xfrm>
                            <a:off x="4720525" y="3773650"/>
                            <a:ext cx="1250950" cy="12700"/>
                            <a:chOff x="0" y="0"/>
                            <a:chExt cx="1250950" cy="12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5095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6350"/>
                              <a:ext cx="12509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6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50950" cy="12700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  <w:tab w:val="left" w:leader="none" w:pos="958"/>
          <w:tab w:val="left" w:leader="none" w:pos="3394"/>
          <w:tab w:val="left" w:leader="none" w:pos="5237"/>
          <w:tab w:val="left" w:leader="none" w:pos="6232"/>
          <w:tab w:val="left" w:leader="none" w:pos="7805"/>
        </w:tabs>
        <w:spacing w:after="0" w:before="90" w:line="468" w:lineRule="auto"/>
        <w:ind w:left="832" w:right="229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di essere iscritto all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85858"/>
          <w:sz w:val="22"/>
          <w:szCs w:val="22"/>
          <w:u w:val="none"/>
          <w:shd w:fill="auto" w:val="clear"/>
          <w:vertAlign w:val="baseline"/>
          <w:rtl w:val="0"/>
        </w:rPr>
        <w:t xml:space="preserve">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albo professionale di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Sezione A con sede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1" w:line="240" w:lineRule="auto"/>
        <w:ind w:left="832" w:right="226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conﬂitto  di interesse o di incompatibilità a svolgere collaborazioni con la P.A.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 sottoscritt_ si impegna a concordare con la dirigenza, in caso di nomina e prima dell’inizio del corso, la programmazione delle attività.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48" w:line="268" w:lineRule="auto"/>
        <w:ind w:left="981" w:right="0" w:hanging="51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0" w:line="268" w:lineRule="auto"/>
        <w:ind w:left="981" w:right="0" w:hanging="510"/>
        <w:jc w:val="left"/>
        <w:rPr/>
        <w:sectPr>
          <w:type w:val="continuous"/>
          <w:pgSz w:h="16860" w:w="11900" w:orient="portrait"/>
          <w:pgMar w:bottom="1060" w:top="2020" w:left="1020" w:right="900" w:header="720" w:footer="72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Tabella di valutazione e dichiarazione dei titoli di accesso della selezione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40" w:lineRule="auto"/>
        <w:ind w:left="832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 in corso di validità.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1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 o passaporto;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permesso di soggiorno o della ricevuta di richiesta di rinnovo dello stesso.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24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esigenze e le finalità dell’incarico di cui alla presente domanda.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6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  <w:tab/>
        <w:t xml:space="preserve">Firma</w:t>
      </w:r>
    </w:p>
    <w:sectPr>
      <w:type w:val="nextPage"/>
      <w:pgSz w:h="16860" w:w="11900" w:orient="portrait"/>
      <w:pgMar w:bottom="1060" w:top="2020" w:left="1020" w:right="900" w:header="1079" w:footer="8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1277938</wp:posOffset>
              </wp:positionH>
              <wp:positionV relativeFrom="paragraph">
                <wp:posOffset>10002838</wp:posOffset>
              </wp:positionV>
              <wp:extent cx="3931920" cy="25209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0325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Istituto Comprensivo “Roncalli” - VIa Rossi 38 - 36031 Dueville (Vi) tel.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0444590195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email :VIIC86000P@istruzione.it web: www.icdueville.edu.it - CF 80016970248 - CM VIIC86000P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1277938</wp:posOffset>
              </wp:positionH>
              <wp:positionV relativeFrom="paragraph">
                <wp:posOffset>10002838</wp:posOffset>
              </wp:positionV>
              <wp:extent cx="3931920" cy="252095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647700</wp:posOffset>
          </wp:positionH>
          <wp:positionV relativeFrom="page">
            <wp:posOffset>557694</wp:posOffset>
          </wp:positionV>
          <wp:extent cx="2408362" cy="719138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8362" cy="719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5458952</wp:posOffset>
          </wp:positionH>
          <wp:positionV relativeFrom="page">
            <wp:posOffset>685223</wp:posOffset>
          </wp:positionV>
          <wp:extent cx="1284794" cy="609088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4794" cy="609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2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  <w:pPr>
      <w:spacing w:before="2"/>
      <w:ind w:left="832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PyWLjtgKOLVN/vbCqbsXv+51g==">CgMxLjAyDmguOXFkNXI3Y2R3ZnluOAByITFwbENDdzFXMkVZbDdHSm5fLWU0bUtKX1hjVXV2bEdZVA==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2022-11-25T09:05:00Z</dcterms:created>
  <dc:creator>utente08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2022-11-23T00:00:00Z</vt:filetime>
  </property>
</Properties>
</file>