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55" w:lineRule="auto"/>
        <w:ind w:firstLine="113"/>
        <w:rPr/>
      </w:pPr>
      <w:r w:rsidDel="00000000" w:rsidR="00000000" w:rsidRPr="00000000">
        <w:rPr>
          <w:rtl w:val="0"/>
        </w:rPr>
        <w:t xml:space="preserve">PROCEDURA  PER LA SELEZIONE DI ESPERTO PSICOLOGO</w:t>
      </w:r>
    </w:p>
    <w:p w:rsidR="00000000" w:rsidDel="00000000" w:rsidP="00000000" w:rsidRDefault="00000000" w:rsidRPr="00000000" w14:paraId="00000002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2</w:t>
      </w:r>
    </w:p>
    <w:p w:rsidR="00000000" w:rsidDel="00000000" w:rsidP="00000000" w:rsidRDefault="00000000" w:rsidRPr="00000000" w14:paraId="00000003">
      <w:pPr>
        <w:pStyle w:val="Heading1"/>
        <w:ind w:firstLine="113"/>
        <w:rPr/>
      </w:pPr>
      <w:r w:rsidDel="00000000" w:rsidR="00000000" w:rsidRPr="00000000">
        <w:rPr>
          <w:rtl w:val="0"/>
        </w:rPr>
        <w:t xml:space="preserve">Tabella di dichiarazione dei titoli posseduti e di valutazione</w:t>
      </w:r>
    </w:p>
    <w:p w:rsidR="00000000" w:rsidDel="00000000" w:rsidP="00000000" w:rsidRDefault="00000000" w:rsidRPr="00000000" w14:paraId="00000004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</w:t>
        <w:tab/>
        <w:t xml:space="preserve">a</w:t>
        <w:tab/>
        <w:t xml:space="preserve">…………………………………..Prov.</w:t>
        <w:tab/>
        <w:t xml:space="preserve">….……...…</w:t>
      </w:r>
    </w:p>
    <w:p w:rsidR="00000000" w:rsidDel="00000000" w:rsidP="00000000" w:rsidRDefault="00000000" w:rsidRPr="00000000" w14:paraId="00000005">
      <w:pPr>
        <w:spacing w:before="121" w:lineRule="auto"/>
        <w:ind w:left="232" w:firstLine="0"/>
        <w:rPr/>
      </w:pPr>
      <w:r w:rsidDel="00000000" w:rsidR="00000000" w:rsidRPr="00000000">
        <w:rPr>
          <w:rtl w:val="0"/>
        </w:rPr>
        <w:t xml:space="preserve">il………………………………………. codice fiscale……………………………………………....…</w:t>
      </w:r>
    </w:p>
    <w:p w:rsidR="00000000" w:rsidDel="00000000" w:rsidP="00000000" w:rsidRDefault="00000000" w:rsidRPr="00000000" w14:paraId="00000006">
      <w:pPr>
        <w:pStyle w:val="Heading1"/>
        <w:spacing w:before="121" w:lineRule="auto"/>
        <w:ind w:left="3912" w:right="4483" w:firstLine="0"/>
        <w:jc w:val="center"/>
        <w:rPr/>
      </w:pPr>
      <w:bookmarkStart w:colFirst="0" w:colLast="0" w:name="_heading=h.usd40lkynlwg" w:id="0"/>
      <w:bookmarkEnd w:id="0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07">
      <w:pPr>
        <w:spacing w:before="122" w:lineRule="auto"/>
        <w:ind w:left="232" w:firstLine="0"/>
        <w:rPr/>
      </w:pPr>
      <w:r w:rsidDel="00000000" w:rsidR="00000000" w:rsidRPr="00000000">
        <w:rPr>
          <w:rtl w:val="0"/>
        </w:rPr>
        <w:t xml:space="preserve">dI essere in possesso dei seguenti titoli:</w:t>
      </w:r>
    </w:p>
    <w:p w:rsidR="00000000" w:rsidDel="00000000" w:rsidP="00000000" w:rsidRDefault="00000000" w:rsidRPr="00000000" w14:paraId="00000008">
      <w:pPr>
        <w:spacing w:before="122" w:lineRule="auto"/>
        <w:ind w:left="232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70.0" w:type="dxa"/>
        <w:jc w:val="left"/>
        <w:tblInd w:w="403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97"/>
        <w:gridCol w:w="5255"/>
        <w:gridCol w:w="1418"/>
        <w:tblGridChange w:id="0">
          <w:tblGrid>
            <w:gridCol w:w="2997"/>
            <w:gridCol w:w="5255"/>
            <w:gridCol w:w="1418"/>
          </w:tblGrid>
        </w:tblGridChange>
      </w:tblGrid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69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Titoli o esperienze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attribuito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(a cura          della scuola)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8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1" w:right="374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 di ammissione Laurea magistrale o specialistica in psicologia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72" w:right="374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 e lode (4 punti)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72" w:right="374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 (3 punti)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72" w:right="374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109 a 99 (2 punti)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8.00000000000006" w:lineRule="auto"/>
              <w:ind w:left="172" w:right="374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fino a 98 (1 punto)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8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9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Specializzazione universitario in discipline psicologiche di durata annuale.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96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 punto per ogni titolo fino ad un massimo di 3 punti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96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ogni titolo fino ad un massimo di 6 punti se svolti a partire dall’anno 2020.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9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 punteggio massimo attribuito per questa sezione è 6 punti.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9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Master universitario in discipline psicologiche di durata annuale.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97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ogni titolo fino ad un massimo di 4 punti.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97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punti per ogni titolo fino ad un massimo di 8 punti se svolti a partire dall’anno 2020.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9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 punteggio massimo attribuito per questa sezione è 8 punti.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9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formazione/seminari/convegni sulle tematiche inerenti alle discipline psicologiche.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96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0,50 per ogni evento fino ad un massimo di 6 punti.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96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0,75 per ogni evento fino ad un massimo di 9 punti se svolti a partire dall’anno 2020.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9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 punteggio massimo attribuito per questa sezione è 9 punti.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8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9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nell’ambito dell’assistenza psicologica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96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punto per anno di esperienza fino a un massimo 6 punti.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96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1,5 punti per anno di esperienza fino a un massimo 9 punti se svolti a partire dall’anno 2020.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9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 punteggio massimo attribuito per questa sezione è 9 punti.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2" w:right="9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nell’ambito dell’assistenza psicologica in ambito scolastico rivolta a ragazzi della scuola secondaria di primo grado e loro famiglie.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8.00000000000006" w:lineRule="auto"/>
              <w:ind w:left="314" w:right="374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1,5 punto per anno di esperienza fino a un massimo di 9 punti.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8.00000000000006" w:lineRule="auto"/>
              <w:ind w:left="314" w:right="374" w:hanging="142"/>
              <w:jc w:val="left"/>
              <w:rPr/>
            </w:pPr>
            <w:bookmarkStart w:colFirst="0" w:colLast="0" w:name="_heading=h.9y46tu2gwhc6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anno di esperienza fino a un massimo 12 punti se svolti a partire dall’anno 2020.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8.00000000000006" w:lineRule="auto"/>
              <w:ind w:left="172" w:right="374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 punteggio massimo attribuito per questa sezione è 12 punti.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98" w:right="348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caso di parità di punteggio precederà il/la candidato/a più giovane.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60" w:w="11900" w:orient="portrait"/>
      <w:pgMar w:bottom="1060" w:top="704" w:left="1020" w:right="1540" w:header="284" w:footer="8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329"/>
      </w:tabs>
      <w:spacing w:after="0" w:before="0" w:line="240" w:lineRule="auto"/>
      <w:ind w:left="113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Data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single"/>
        <w:shd w:fill="auto" w:val="clear"/>
        <w:vertAlign w:val="baseline"/>
        <w:rtl w:val="0"/>
      </w:rPr>
      <w:t xml:space="preserve"> </w:t>
      <w:tab/>
      <w:t xml:space="preserve">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Firma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single"/>
        <w:shd w:fill="auto" w:val="clear"/>
        <w:vertAlign w:val="baseline"/>
        <w:rtl w:val="0"/>
      </w:rPr>
      <w:tab/>
      <w:t xml:space="preserve">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83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5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11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3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5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7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9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1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3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5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72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83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5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7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83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5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7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83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5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7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iPriority w:val="99"/>
    <w:unhideWhenUsed w:val="1"/>
    <w:rsid w:val="00F1527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5274"/>
    <w:rPr>
      <w:rFonts w:ascii="Calibri" w:cs="Calibri" w:eastAsia="Calibri" w:hAnsi="Calibri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F1527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15274"/>
    <w:rPr>
      <w:rFonts w:ascii="Calibri" w:cs="Calibri" w:eastAsia="Calibri" w:hAnsi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2498E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2498E"/>
    <w:rPr>
      <w:rFonts w:ascii="Tahoma" w:cs="Tahoma" w:eastAsia="Calibri" w:hAnsi="Tahoma"/>
      <w:sz w:val="16"/>
      <w:szCs w:val="16"/>
      <w:lang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+zSp67rzfxOKMXvzqQ3nBFPp3Q==">CgMxLjAyDmgudXNkNDBsa3lubHdnMg5oLjl5NDZ0dTJnd2hjNjgAciExTG5pRm5MMjFzMVdJNW1OQzZDSG9XTVNnRDBzUmhoMno=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2022-11-25T09:05:00Z</dcterms:created>
  <dc:creator>utente08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Mozilla/5.0 (Windows NT 10.0; Win64; x64) AppleWebKit/537.36 (KHTML, like Gecko) Chrome/94.0.4606.71 Safari/537.36</vt:lpwstr>
  </property>
  <property fmtid="{D5CDD505-2E9C-101B-9397-08002B2CF9AE}" pid="4" name="LastSaved">
    <vt:filetime>2022-11-23T00:00:00Z</vt:filetime>
  </property>
</Properties>
</file>