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2 Dichiarazione titoli</w:t>
      </w:r>
    </w:p>
    <w:p w:rsidR="00000000" w:rsidDel="00000000" w:rsidP="00000000" w:rsidRDefault="00000000" w:rsidRPr="00000000" w14:paraId="00000002">
      <w:pPr>
        <w:ind w:left="0" w:right="416" w:firstLine="0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Ruolo: 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69" w:right="416" w:firstLine="48.9999999999997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5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hanging="2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PIANO NAZIONALE DI RIPRESA E RESILIENZA Missione 4 – Istruzione e Ricerca – Componente 1 – Potenziamento dell’offerta dei servizi di istruzione: dagli asili nido alle Università – 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rtl w:val="0"/>
        </w:rPr>
        <w:t xml:space="preserve">Investimento 2.1: Didattica digitale integrata e formazione alla transizione digitale del personale scolastico - Formazione del personale scolastico per la transizione digitale (D.M. 66/2023)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0" w:before="240" w:lineRule="auto"/>
        <w:ind w:right="280"/>
        <w:jc w:val="both"/>
        <w:rPr>
          <w:rFonts w:ascii="Verdana" w:cs="Verdana" w:eastAsia="Verdana" w:hAnsi="Verdana"/>
          <w:color w:val="212529"/>
          <w:sz w:val="18"/>
          <w:szCs w:val="18"/>
          <w:shd w:fill="eef7ff" w:val="clear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Codice Progetto: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M4C1I2.1-2023-1222-P-32963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Titolo del progetto: “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Comunità digitale”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shd w:fill="eef7ff" w:val="clear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1"/>
        <w:spacing w:after="240" w:before="240" w:lineRule="auto"/>
        <w:ind w:right="28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CUP: </w:t>
      </w:r>
      <w:r w:rsidDel="00000000" w:rsidR="00000000" w:rsidRPr="00000000">
        <w:rPr>
          <w:rFonts w:ascii="Verdana" w:cs="Verdana" w:eastAsia="Verdana" w:hAnsi="Verdana"/>
          <w:b w:val="1"/>
          <w:color w:val="212529"/>
          <w:sz w:val="18"/>
          <w:szCs w:val="18"/>
          <w:rtl w:val="0"/>
        </w:rPr>
        <w:t xml:space="preserve">H64D23004030006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240" w:before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 a ………………………………….. Prov. ……...…</w:t>
      </w:r>
    </w:p>
    <w:p w:rsidR="00000000" w:rsidDel="00000000" w:rsidP="00000000" w:rsidRDefault="00000000" w:rsidRPr="00000000" w14:paraId="0000000B">
      <w:pPr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il………………………………………. codice fiscale……………………………………………....… residente a …………...…………</w:t>
      </w:r>
    </w:p>
    <w:p w:rsidR="00000000" w:rsidDel="00000000" w:rsidP="00000000" w:rsidRDefault="00000000" w:rsidRPr="00000000" w14:paraId="0000000C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 ……………… indirizzo e-mail:………….………………………</w:t>
      </w:r>
    </w:p>
    <w:p w:rsidR="00000000" w:rsidDel="00000000" w:rsidP="00000000" w:rsidRDefault="00000000" w:rsidRPr="00000000" w14:paraId="0000000D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4" w:line="278.00000000000006" w:lineRule="auto"/>
        <w:ind w:left="283.46456692913375" w:right="-9.330708661416907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0F">
      <w:pPr>
        <w:pStyle w:val="Heading1"/>
        <w:spacing w:before="3" w:line="267" w:lineRule="auto"/>
        <w:ind w:left="141.73228346456688" w:right="-151.062992125984" w:firstLine="0"/>
        <w:jc w:val="center"/>
        <w:rPr/>
      </w:pPr>
      <w:bookmarkStart w:colFirst="0" w:colLast="0" w:name="_undbls8pb3zm" w:id="0"/>
      <w:bookmarkEnd w:id="0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possedere uno dei seguenti requisiti necessari:</w:t>
      </w:r>
    </w:p>
    <w:p w:rsidR="00000000" w:rsidDel="00000000" w:rsidP="00000000" w:rsidRDefault="00000000" w:rsidRPr="00000000" w14:paraId="00000012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416"/>
        <w:rPr>
          <w:rFonts w:ascii="Verdana" w:cs="Verdana" w:eastAsia="Verdana" w:hAnsi="Verdana"/>
          <w:sz w:val="18.079999923706055"/>
          <w:szCs w:val="18.079999923706055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 B </w:t>
      </w:r>
      <w:r w:rsidDel="00000000" w:rsidR="00000000" w:rsidRPr="00000000">
        <w:rPr>
          <w:rFonts w:ascii="Verdana" w:cs="Verdana" w:eastAsia="Verdana" w:hAnsi="Verdana"/>
          <w:b w:val="1"/>
          <w:sz w:val="18.079999923706055"/>
          <w:szCs w:val="18.079999923706055"/>
          <w:rtl w:val="0"/>
        </w:rPr>
        <w:t xml:space="preserve">personale docente: </w:t>
      </w:r>
      <w:r w:rsidDel="00000000" w:rsidR="00000000" w:rsidRPr="00000000">
        <w:rPr>
          <w:rFonts w:ascii="Verdana" w:cs="Verdana" w:eastAsia="Verdana" w:hAnsi="Verdana"/>
          <w:sz w:val="18.079999923706055"/>
          <w:szCs w:val="18.079999923706055"/>
          <w:rtl w:val="0"/>
        </w:rPr>
        <w:t xml:space="preserve">attività non ordinaria finalizzata al supporto organizzativo per il raggiungimento degli obiettivi del progetto</w:t>
      </w:r>
    </w:p>
    <w:p w:rsidR="00000000" w:rsidDel="00000000" w:rsidP="00000000" w:rsidRDefault="00000000" w:rsidRPr="00000000" w14:paraId="00000014">
      <w:pPr>
        <w:ind w:right="416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380"/>
        <w:gridCol w:w="1005"/>
        <w:gridCol w:w="3945"/>
        <w:gridCol w:w="1605"/>
        <w:tblGridChange w:id="0">
          <w:tblGrid>
            <w:gridCol w:w="1920"/>
            <w:gridCol w:w="1380"/>
            <w:gridCol w:w="1005"/>
            <w:gridCol w:w="3945"/>
            <w:gridCol w:w="160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Titoli culturali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(Riportare nel CV il riferimento)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 auto attribuito</w:t>
            </w:r>
          </w:p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Punteggio attribuito (a cura del Dirigente o         della commissione)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before="80" w:line="276" w:lineRule="auto"/>
              <w:ind w:left="200" w:right="520" w:firstLine="0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 1. Laurea vecchio ordinamento o magistrale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left="283.4645669291342" w:right="158.62204724409423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punti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ind w:left="114.5928955078125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A2. LAUREA triennale 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              punti 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31.63458347320557" w:lineRule="auto"/>
              <w:ind w:right="371.44744873046875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A3. DIPLOMA (in alternativa ai  punti A1 e A2)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              punti 4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B1. Collaborazione con l'Amministrazione per la predisposizione di corsi di formazione mediante l’utilizzo delle piattaforme ministeriali Sofia e Futura nelle fasi di inserimento dei dati, gestione iscrizioni, verifica della frequenza e per la predisposizione della relativa documentazione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 punti per ogni corso realizzato (fino a massimo 36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B2. Aver rivestito incarichi organizzativi nella nostra Istituzione Scolastica nell’ultimo triennio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 punti per ogni anno (fino a massimo 18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ind w:left="100" w:right="10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B3. Servizio prestato nell’Istituto nell’ultimo triennio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 punti per ogni anno (fino a massimo 9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after="240" w:before="240" w:line="276" w:lineRule="auto"/>
              <w:ind w:left="100" w:right="14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B4. Incarichi/collaborazioni a supporto di progetti dal POF, nell’ultimo triennio nella nostra Istituzione Scolastica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 punti per ogni incarico/collaborazione (fino a massimo 6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B5. Specializzazioni – corsi di perfezionamento – certificazioni – eventuali pubblicazioni - docenza in corsi di formazione.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 punto per ogni titolo</w:t>
            </w:r>
          </w:p>
          <w:p w:rsidR="00000000" w:rsidDel="00000000" w:rsidP="00000000" w:rsidRDefault="00000000" w:rsidRPr="00000000" w14:paraId="00000043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(fino a massimo 7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1"/>
        <w:ind w:left="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9"/>
        </w:tabs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footerReference r:id="rId7" w:type="default"/>
      <w:pgSz w:h="16860" w:w="11900" w:orient="portrait"/>
      <w:pgMar w:bottom="567" w:top="1134" w:left="1021" w:right="1542" w:header="850.393700787401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jc w:val="right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