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pacing w:after="240" w:before="240" w:lineRule="auto"/>
        <w:ind w:left="0"/>
        <w:jc w:val="both"/>
        <w:rPr>
          <w:b w:val="0"/>
        </w:rPr>
      </w:pPr>
      <w:bookmarkStart w:colFirst="0" w:colLast="0" w:name="_xrozmzj3zd0g" w:id="0"/>
      <w:bookmarkEnd w:id="0"/>
      <w:r w:rsidDel="00000000" w:rsidR="00000000" w:rsidRPr="00000000">
        <w:rPr>
          <w:b w:val="0"/>
          <w:rtl w:val="0"/>
        </w:rPr>
        <w:t xml:space="preserve">Allegato A 1 MODELLO DI DOMANDA</w:t>
      </w:r>
    </w:p>
    <w:p w:rsidR="00000000" w:rsidDel="00000000" w:rsidP="00000000" w:rsidRDefault="00000000" w:rsidRPr="00000000" w14:paraId="00000002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di Dueville</w:t>
      </w:r>
    </w:p>
    <w:p w:rsidR="00000000" w:rsidDel="00000000" w:rsidP="00000000" w:rsidRDefault="00000000" w:rsidRPr="00000000" w14:paraId="00000003">
      <w:pPr>
        <w:pStyle w:val="Heading1"/>
        <w:spacing w:before="56" w:lineRule="auto"/>
        <w:ind w:right="5252" w:firstLine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240" w:line="240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Investimento 3.1. “Nuove competenze e nuovi linguaggi” Linea di Intervento B - Realizzazione di percorsi formativi annuali di lingua e di metodologia per docenti</w:t>
      </w:r>
    </w:p>
    <w:p w:rsidR="00000000" w:rsidDel="00000000" w:rsidP="00000000" w:rsidRDefault="00000000" w:rsidRPr="00000000" w14:paraId="00000005">
      <w:pPr>
        <w:widowControl w:val="0"/>
        <w:spacing w:after="0" w:before="240" w:line="240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Codice Progetto: M4C1I3.1-2023-1143-1242 - Linea di Intervento B - Realizzazione di percorsi formativi annuali di lingua e di metodologia per docenti</w:t>
      </w:r>
    </w:p>
    <w:p w:rsidR="00000000" w:rsidDel="00000000" w:rsidP="00000000" w:rsidRDefault="00000000" w:rsidRPr="00000000" w14:paraId="00000006">
      <w:pPr>
        <w:widowControl w:val="0"/>
        <w:spacing w:after="0" w:before="240" w:line="240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CUP: H64D23002020006</w:t>
      </w:r>
    </w:p>
    <w:p w:rsidR="00000000" w:rsidDel="00000000" w:rsidP="00000000" w:rsidRDefault="00000000" w:rsidRPr="00000000" w14:paraId="00000007">
      <w:pPr>
        <w:widowControl w:val="0"/>
        <w:spacing w:after="0" w:before="240" w:line="240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TITOLO DEL PROGETTO: Nuove competenze per il domani</w:t>
      </w:r>
    </w:p>
    <w:p w:rsidR="00000000" w:rsidDel="00000000" w:rsidP="00000000" w:rsidRDefault="00000000" w:rsidRPr="00000000" w14:paraId="00000008">
      <w:pPr>
        <w:widowControl w:val="0"/>
        <w:spacing w:after="0" w:before="240" w:line="240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0E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dei componenti del</w:t>
      </w:r>
    </w:p>
    <w:p w:rsidR="00000000" w:rsidDel="00000000" w:rsidP="00000000" w:rsidRDefault="00000000" w:rsidRPr="00000000" w14:paraId="00000010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333333"/>
          <w:sz w:val="18"/>
          <w:szCs w:val="18"/>
          <w:rtl w:val="0"/>
        </w:rPr>
        <w:t xml:space="preserve">DEL GRUPPO DI LAVORO  PER IL MULTILINGUISMO (Intervento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Con il ruolo di:</w:t>
      </w:r>
    </w:p>
    <w:p w:rsidR="00000000" w:rsidDel="00000000" w:rsidP="00000000" w:rsidRDefault="00000000" w:rsidRPr="00000000" w14:paraId="00000012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Profilo A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docente in servizio nell’Istituto di discipline linguistiche (lingue straniere)</w:t>
      </w:r>
    </w:p>
    <w:p w:rsidR="00000000" w:rsidDel="00000000" w:rsidP="00000000" w:rsidRDefault="00000000" w:rsidRPr="00000000" w14:paraId="00000013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Profilo B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docenti  in servizio nell’Istituto con competenze organizzative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8.00000000000006" w:lineRule="auto"/>
        <w:ind w:left="826" w:right="790" w:hanging="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5">
      <w:pPr>
        <w:pStyle w:val="Heading1"/>
        <w:spacing w:before="3" w:line="267" w:lineRule="auto"/>
        <w:ind w:left="4350" w:right="4339" w:firstLine="0"/>
        <w:jc w:val="center"/>
        <w:rPr/>
      </w:pPr>
      <w:r w:rsidDel="00000000" w:rsidR="00000000" w:rsidRPr="00000000">
        <w:rPr>
          <w:rtl w:val="0"/>
        </w:rPr>
        <w:t xml:space="preserve">DICHIARA:</w:t>
      </w:r>
    </w:p>
    <w:p w:rsidR="00000000" w:rsidDel="00000000" w:rsidP="00000000" w:rsidRDefault="00000000" w:rsidRPr="00000000" w14:paraId="00000016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4128"/>
        </w:tabs>
        <w:spacing w:after="0" w:before="2" w:line="267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cittadin__    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del seguente Stato dell'UE______________;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da pubblici impieghi;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30.34191608428955" w:lineRule="auto"/>
        <w:ind w:left="1191" w:right="221.20849609375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conﬂitto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interesse o di incompatibilità a svolgere collaborazioni con la P.A.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servizio presso codesto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avere preso visione dei criteri di selezione; 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883"/>
        </w:tabs>
        <w:spacing w:before="3" w:lineRule="auto"/>
        <w:ind w:left="1191" w:hanging="360"/>
        <w:jc w:val="both"/>
      </w:pPr>
      <w:r w:rsidDel="00000000" w:rsidR="00000000" w:rsidRPr="00000000">
        <w:rPr>
          <w:rtl w:val="0"/>
        </w:rPr>
        <w:t xml:space="preserve">di accettare tutte le condizioni previste nell’avviso;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svolgere l’incarico senza riserva e secondo il calendario approntato dal Coordinatore generale del progetto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before="60" w:line="276" w:lineRule="auto"/>
        <w:ind w:left="1191" w:right="120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di</w:t>
      </w:r>
      <w:r w:rsidDel="00000000" w:rsidR="00000000" w:rsidRPr="00000000">
        <w:rPr>
          <w:rFonts w:ascii="Verdana" w:cs="Verdana" w:eastAsia="Verdana" w:hAnsi="Verdana"/>
          <w:color w:val="00000a"/>
          <w:sz w:val="18"/>
          <w:szCs w:val="18"/>
          <w:rtl w:val="0"/>
        </w:rPr>
        <w:t xml:space="preserve"> aver ricevuto l’informativa ai sensi del regolamento UE 2016/679 (ultimo aggiornamento del 24/09/2020).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 xml:space="preserve">Data,_______________________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48" w:line="268" w:lineRule="auto"/>
        <w:ind w:left="981" w:right="0" w:hanging="51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0" w:line="268" w:lineRule="auto"/>
        <w:ind w:left="981" w:right="0" w:hanging="51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 2 relativo al ruolo prescelto (Tabella di valutazione e 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40" w:lineRule="auto"/>
        <w:ind w:left="832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 in corso di validità.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1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 o passaporto;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permesso di soggiorno o della ricevuta di richiesta di rinnovo dello stesso.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24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esigenze e le finalità dell’incarico di cui alla presente domanda.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6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                              Firma _____________________________________</w:t>
      </w:r>
    </w:p>
    <w:sectPr>
      <w:headerReference r:id="rId6" w:type="default"/>
      <w:footerReference r:id="rId7" w:type="default"/>
      <w:pgSz w:h="16860" w:w="11900" w:orient="portrait"/>
      <w:pgMar w:bottom="851" w:top="1418" w:left="1020" w:right="900" w:header="850.3937007874016" w:footer="878.7401574803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25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832" w:hanging="36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