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hanging="2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Next Generation EU</w:t>
      </w:r>
    </w:p>
    <w:p w:rsidR="00000000" w:rsidDel="00000000" w:rsidP="00000000" w:rsidRDefault="00000000" w:rsidRPr="00000000" w14:paraId="00000007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M4C1I1.4-2024-1322-P-49117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“Orientare e potenziare”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H64D21000400006</w:t>
      </w:r>
    </w:p>
    <w:p w:rsidR="00000000" w:rsidDel="00000000" w:rsidP="00000000" w:rsidRDefault="00000000" w:rsidRPr="00000000" w14:paraId="00000008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sottoscritt______________________nat_ a ………………………………….. Prov. ……...…</w:t>
      </w:r>
    </w:p>
    <w:p w:rsidR="00000000" w:rsidDel="00000000" w:rsidP="00000000" w:rsidRDefault="00000000" w:rsidRPr="00000000" w14:paraId="00000009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A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</w:t>
      </w:r>
    </w:p>
    <w:p w:rsidR="00000000" w:rsidDel="00000000" w:rsidP="00000000" w:rsidRDefault="00000000" w:rsidRPr="00000000" w14:paraId="0000000B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indirizzo e-mail:………….………………………</w:t>
      </w:r>
    </w:p>
    <w:p w:rsidR="00000000" w:rsidDel="00000000" w:rsidP="00000000" w:rsidRDefault="00000000" w:rsidRPr="00000000" w14:paraId="0000000D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F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2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16"/>
        <w:rPr>
          <w:rFonts w:ascii="Verdana" w:cs="Verdana" w:eastAsia="Verdana" w:hAnsi="Verdana"/>
          <w:sz w:val="18.079999923706055"/>
          <w:szCs w:val="1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spacing w:before="80" w:line="276" w:lineRule="auto"/>
              <w:ind w:left="141.73228346456688" w:right="520" w:firstLine="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A1. Laurea vecchio ordinamento o magistrale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highlight w:val="white"/>
                <w:rtl w:val="0"/>
              </w:rPr>
              <w:t xml:space="preserve">che dà accesso all’insegnamento nella scuola secondaria di primo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before="80" w:line="276" w:lineRule="auto"/>
              <w:ind w:left="141.73228346456688" w:right="520" w:firstLine="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A2. Laurea vecchio ordinamento o magistrale, diploma di maturità magistrale che dà accesso all’insegnamento nella scuola primaria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       punti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A3. Iscrizione per l’anno accademico 2024-2025 al terzo, quarto o quinto anno del corso di laurea in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highlight w:val="white"/>
                <w:rtl w:val="0"/>
              </w:rPr>
              <w:t xml:space="preserve">Scienze della formazione primaria, avendo già conseguito almeno 150 CFU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       punti 8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A4.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highlight w:val="white"/>
                <w:rtl w:val="0"/>
              </w:rPr>
              <w:t xml:space="preserve">Possesso di laurea magistrale in psicologia, pedagogia, scienze della formazione.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ind w:left="114.5928955078125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A5. LAUREA triennale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B1. Servizio nell’anno scolastico corrente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highlight w:val="white"/>
                <w:rtl w:val="0"/>
              </w:rPr>
              <w:t xml:space="preserve">nella scuola secondaria di primo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punti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B2. Servizio nell’anno scolastico corrente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highlight w:val="white"/>
                <w:rtl w:val="0"/>
              </w:rPr>
              <w:t xml:space="preserve">nella scuola primaria o nella scuola dell’infanzia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punti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