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438BA" w:rsidRDefault="0014116C">
      <w:pPr>
        <w:pStyle w:val="Titolo1"/>
        <w:keepNext w:val="0"/>
        <w:keepLines w:val="0"/>
        <w:spacing w:before="240" w:after="240" w:line="240" w:lineRule="auto"/>
        <w:jc w:val="both"/>
        <w:rPr>
          <w:rFonts w:ascii="Verdana" w:eastAsia="Verdana" w:hAnsi="Verdana" w:cs="Verdana"/>
          <w:b/>
          <w:color w:val="000000"/>
          <w:sz w:val="18"/>
          <w:szCs w:val="18"/>
        </w:rPr>
      </w:pPr>
      <w:bookmarkStart w:id="0" w:name="_pk9n00671orw" w:colFirst="0" w:colLast="0"/>
      <w:bookmarkStart w:id="1" w:name="_GoBack"/>
      <w:bookmarkEnd w:id="0"/>
      <w:bookmarkEnd w:id="1"/>
      <w:r>
        <w:rPr>
          <w:rFonts w:ascii="Calibri" w:eastAsia="Calibri" w:hAnsi="Calibri" w:cs="Calibri"/>
          <w:color w:val="000000"/>
          <w:sz w:val="22"/>
          <w:szCs w:val="22"/>
        </w:rPr>
        <w:t xml:space="preserve">Allegato B </w:t>
      </w:r>
    </w:p>
    <w:p w14:paraId="00000002" w14:textId="77777777" w:rsidR="00A438BA" w:rsidRDefault="0014116C">
      <w:pPr>
        <w:spacing w:after="0"/>
        <w:jc w:val="center"/>
        <w:rPr>
          <w:rFonts w:ascii="Verdana" w:eastAsia="Verdana" w:hAnsi="Verdana" w:cs="Verdana"/>
          <w:b/>
          <w:color w:val="000000"/>
          <w:sz w:val="16"/>
          <w:szCs w:val="16"/>
        </w:rPr>
      </w:pPr>
      <w:r>
        <w:rPr>
          <w:rFonts w:ascii="Verdana" w:eastAsia="Verdana" w:hAnsi="Verdana" w:cs="Verdana"/>
          <w:b/>
          <w:color w:val="000000"/>
          <w:sz w:val="16"/>
          <w:szCs w:val="16"/>
        </w:rPr>
        <w:t>DICHIARAZIONE DI INESISTENZA DI CAUSA DI INCOMPATIBILITÀ E DI CONFLITTO DI INTERESSI</w:t>
      </w:r>
    </w:p>
    <w:p w14:paraId="00000003" w14:textId="77777777" w:rsidR="00A438BA" w:rsidRDefault="0014116C">
      <w:pPr>
        <w:spacing w:after="0"/>
        <w:jc w:val="center"/>
        <w:rPr>
          <w:rFonts w:ascii="Verdana" w:eastAsia="Verdana" w:hAnsi="Verdana" w:cs="Verdana"/>
          <w:b/>
          <w:color w:val="000000"/>
          <w:sz w:val="18"/>
          <w:szCs w:val="18"/>
        </w:rPr>
      </w:pPr>
      <w:r>
        <w:rPr>
          <w:rFonts w:ascii="Verdana" w:eastAsia="Verdana" w:hAnsi="Verdana" w:cs="Verdana"/>
          <w:b/>
          <w:color w:val="000000"/>
          <w:sz w:val="18"/>
          <w:szCs w:val="18"/>
        </w:rPr>
        <w:t>(resa nelle forme di cui agli artt. 46 e 47 del d.P.R. n. 445 del 28 dicembre 2000)</w:t>
      </w:r>
    </w:p>
    <w:p w14:paraId="00000004" w14:textId="77777777" w:rsidR="00A438BA" w:rsidRDefault="00A438BA">
      <w:pPr>
        <w:spacing w:after="0"/>
        <w:jc w:val="left"/>
        <w:rPr>
          <w:rFonts w:ascii="Verdana" w:eastAsia="Verdana" w:hAnsi="Verdana" w:cs="Verdana"/>
          <w:b/>
          <w:color w:val="000000"/>
          <w:sz w:val="18"/>
          <w:szCs w:val="18"/>
        </w:rPr>
      </w:pPr>
    </w:p>
    <w:p w14:paraId="00000005" w14:textId="77777777" w:rsidR="00A438BA" w:rsidRDefault="0014116C">
      <w:pPr>
        <w:spacing w:after="0" w:line="360" w:lineRule="auto"/>
        <w:rPr>
          <w:rFonts w:ascii="Verdana" w:eastAsia="Verdana" w:hAnsi="Verdana" w:cs="Verdana"/>
          <w:color w:val="000000"/>
          <w:sz w:val="18"/>
          <w:szCs w:val="18"/>
        </w:rPr>
      </w:pPr>
      <w:r>
        <w:rPr>
          <w:rFonts w:ascii="Verdana" w:eastAsia="Verdana" w:hAnsi="Verdana" w:cs="Verdana"/>
          <w:color w:val="000000"/>
          <w:sz w:val="18"/>
          <w:szCs w:val="18"/>
        </w:rPr>
        <w:t>Il/La sottoscritto/a__________________________________________________________</w:t>
      </w:r>
    </w:p>
    <w:p w14:paraId="00000006" w14:textId="77777777" w:rsidR="00A438BA" w:rsidRDefault="0014116C">
      <w:pPr>
        <w:spacing w:after="0" w:line="360" w:lineRule="auto"/>
        <w:rPr>
          <w:rFonts w:ascii="Verdana" w:eastAsia="Verdana" w:hAnsi="Verdana" w:cs="Verdana"/>
          <w:b/>
          <w:color w:val="000000"/>
          <w:sz w:val="18"/>
          <w:szCs w:val="18"/>
        </w:rPr>
      </w:pPr>
      <w:r>
        <w:rPr>
          <w:rFonts w:ascii="Verdana" w:eastAsia="Verdana" w:hAnsi="Verdana" w:cs="Verdana"/>
          <w:color w:val="000000"/>
          <w:sz w:val="18"/>
          <w:szCs w:val="18"/>
        </w:rPr>
        <w:t xml:space="preserve">in qualità di Candidato per la  procedura di selezione dei </w:t>
      </w:r>
      <w:r>
        <w:rPr>
          <w:rFonts w:ascii="Verdana" w:eastAsia="Verdana" w:hAnsi="Verdana" w:cs="Verdana"/>
          <w:b/>
          <w:color w:val="000000"/>
          <w:sz w:val="18"/>
          <w:szCs w:val="18"/>
        </w:rPr>
        <w:t xml:space="preserve">FORMATORE/TUTOR </w:t>
      </w:r>
      <w:r>
        <w:rPr>
          <w:rFonts w:ascii="Verdana" w:eastAsia="Verdana" w:hAnsi="Verdana" w:cs="Verdana"/>
          <w:color w:val="000000"/>
          <w:sz w:val="18"/>
          <w:szCs w:val="18"/>
        </w:rPr>
        <w:t xml:space="preserve">per la realizzazione di </w:t>
      </w:r>
      <w:r>
        <w:rPr>
          <w:rFonts w:ascii="Verdana" w:eastAsia="Verdana" w:hAnsi="Verdana" w:cs="Verdana"/>
          <w:b/>
          <w:color w:val="000000"/>
          <w:sz w:val="18"/>
          <w:szCs w:val="18"/>
        </w:rPr>
        <w:t>Percorsi formativi e laboratoriali co-curriculari</w:t>
      </w:r>
      <w:r>
        <w:rPr>
          <w:rFonts w:ascii="Verdana" w:eastAsia="Verdana" w:hAnsi="Verdana" w:cs="Verdana"/>
          <w:color w:val="000000"/>
          <w:sz w:val="18"/>
          <w:szCs w:val="18"/>
        </w:rPr>
        <w:t xml:space="preserve"> finalizzati all</w:t>
      </w:r>
      <w:r>
        <w:rPr>
          <w:rFonts w:ascii="Garamond" w:eastAsia="Garamond" w:hAnsi="Garamond" w:cs="Garamond"/>
          <w:color w:val="000000"/>
          <w:sz w:val="24"/>
          <w:szCs w:val="24"/>
        </w:rPr>
        <w:t>’</w:t>
      </w:r>
      <w:r>
        <w:rPr>
          <w:rFonts w:ascii="Verdana" w:eastAsia="Verdana" w:hAnsi="Verdana" w:cs="Verdana"/>
          <w:color w:val="000000"/>
          <w:sz w:val="18"/>
          <w:szCs w:val="18"/>
        </w:rPr>
        <w:t>attuazione d</w:t>
      </w:r>
      <w:r>
        <w:rPr>
          <w:rFonts w:ascii="Verdana" w:eastAsia="Verdana" w:hAnsi="Verdana" w:cs="Verdana"/>
          <w:color w:val="000000"/>
          <w:sz w:val="18"/>
          <w:szCs w:val="18"/>
        </w:rPr>
        <w:t>el progetto a valere sul  PIANO NAZIONALE DI RIPRESA E RESILIENZA Missione 4 – Istruzione e Ricerca – Componente 1 – Potenziamento dell’offerta dei servizi di istruzione: dagli asili nido alle Università – Investimento 1.4 “Intervento straordinario finaliz</w:t>
      </w:r>
      <w:r>
        <w:rPr>
          <w:rFonts w:ascii="Verdana" w:eastAsia="Verdana" w:hAnsi="Verdana" w:cs="Verdana"/>
          <w:color w:val="000000"/>
          <w:sz w:val="18"/>
          <w:szCs w:val="18"/>
        </w:rPr>
        <w:t>zato alla riduzione dei divari territoriali nelle scuole secondarie di primo e di secondo grado e alla lotta alla dispersione scolastica” – “Interventi di tutoraggio e formazione per la riduzione dei divari negli apprendimenti e il contrasto alla dispersio</w:t>
      </w:r>
      <w:r>
        <w:rPr>
          <w:rFonts w:ascii="Verdana" w:eastAsia="Verdana" w:hAnsi="Verdana" w:cs="Verdana"/>
          <w:color w:val="000000"/>
          <w:sz w:val="18"/>
          <w:szCs w:val="18"/>
        </w:rPr>
        <w:t xml:space="preserve">ne scolastica (D.M. 19/2024)", finanziato dall’Unione europea – Next Generation EU Codice Progetto: </w:t>
      </w:r>
      <w:r>
        <w:rPr>
          <w:rFonts w:ascii="Verdana" w:eastAsia="Verdana" w:hAnsi="Verdana" w:cs="Verdana"/>
          <w:b/>
          <w:color w:val="000000"/>
          <w:sz w:val="18"/>
          <w:szCs w:val="18"/>
        </w:rPr>
        <w:t xml:space="preserve">M4C1I1.4-2024-1322-P-49117 </w:t>
      </w:r>
      <w:r>
        <w:rPr>
          <w:rFonts w:ascii="Verdana" w:eastAsia="Verdana" w:hAnsi="Verdana" w:cs="Verdana"/>
          <w:color w:val="000000"/>
          <w:sz w:val="18"/>
          <w:szCs w:val="18"/>
        </w:rPr>
        <w:t>- Titolo del progetto:</w:t>
      </w:r>
      <w:r>
        <w:rPr>
          <w:rFonts w:ascii="Verdana" w:eastAsia="Verdana" w:hAnsi="Verdana" w:cs="Verdana"/>
          <w:b/>
          <w:color w:val="000000"/>
          <w:sz w:val="18"/>
          <w:szCs w:val="18"/>
        </w:rPr>
        <w:t>“Orientare e potenziare”</w:t>
      </w:r>
      <w:r>
        <w:rPr>
          <w:rFonts w:ascii="Verdana" w:eastAsia="Verdana" w:hAnsi="Verdana" w:cs="Verdana"/>
          <w:color w:val="212529"/>
          <w:sz w:val="18"/>
          <w:szCs w:val="18"/>
          <w:shd w:val="clear" w:color="auto" w:fill="EEF7FF"/>
        </w:rPr>
        <w:t xml:space="preserve">   </w:t>
      </w:r>
      <w:r>
        <w:rPr>
          <w:rFonts w:ascii="Verdana" w:eastAsia="Verdana" w:hAnsi="Verdana" w:cs="Verdana"/>
          <w:b/>
          <w:color w:val="000000"/>
          <w:sz w:val="18"/>
          <w:szCs w:val="18"/>
        </w:rPr>
        <w:t>CUP: H64D21000400006</w:t>
      </w:r>
    </w:p>
    <w:p w14:paraId="00000007" w14:textId="77777777" w:rsidR="00A438BA" w:rsidRDefault="0014116C">
      <w:pPr>
        <w:spacing w:after="0" w:line="360" w:lineRule="auto"/>
        <w:rPr>
          <w:rFonts w:ascii="Verdana" w:eastAsia="Verdana" w:hAnsi="Verdana" w:cs="Verdana"/>
          <w:color w:val="000000"/>
          <w:sz w:val="18"/>
          <w:szCs w:val="18"/>
        </w:rPr>
      </w:pPr>
      <w:r>
        <w:rPr>
          <w:rFonts w:ascii="Verdana" w:eastAsia="Verdana" w:hAnsi="Verdana" w:cs="Verdana"/>
          <w:color w:val="000000"/>
          <w:sz w:val="18"/>
          <w:szCs w:val="18"/>
        </w:rPr>
        <w:t>consapevole che la falsità in atti e le dichiarazioni menda</w:t>
      </w:r>
      <w:r>
        <w:rPr>
          <w:rFonts w:ascii="Verdana" w:eastAsia="Verdana" w:hAnsi="Verdana" w:cs="Verdana"/>
          <w:color w:val="000000"/>
          <w:sz w:val="18"/>
          <w:szCs w:val="18"/>
        </w:rPr>
        <w:t xml:space="preserve">ci sono punite ai sensi del codice penale e delle leggi speciali in materia e che, laddove dovesse emergere la non veridicità di quanto qui dichiarato, si avrà la decadenza dai benefici eventualmente ottenuti ai sensi dell’art. 75 del d.P.R. n. 445 del 28 </w:t>
      </w:r>
      <w:r>
        <w:rPr>
          <w:rFonts w:ascii="Verdana" w:eastAsia="Verdana" w:hAnsi="Verdana" w:cs="Verdana"/>
          <w:color w:val="000000"/>
          <w:sz w:val="18"/>
          <w:szCs w:val="18"/>
        </w:rPr>
        <w:t>dicembre 2000 e l’applicazione di ogni altra sanzione prevista dalla legge, nella predetta qualità, ai sensi e per gli effetti di cui agli artt. 46 e 47 del d.P.R. n. 445 del 28 dicembre 2000,</w:t>
      </w:r>
    </w:p>
    <w:p w14:paraId="00000008" w14:textId="77777777" w:rsidR="00A438BA" w:rsidRDefault="0014116C">
      <w:pPr>
        <w:spacing w:after="0"/>
        <w:jc w:val="center"/>
        <w:rPr>
          <w:rFonts w:ascii="Verdana" w:eastAsia="Verdana" w:hAnsi="Verdana" w:cs="Verdana"/>
          <w:b/>
          <w:color w:val="000000"/>
          <w:sz w:val="18"/>
          <w:szCs w:val="18"/>
        </w:rPr>
      </w:pPr>
      <w:r>
        <w:rPr>
          <w:rFonts w:ascii="Verdana" w:eastAsia="Verdana" w:hAnsi="Verdana" w:cs="Verdana"/>
          <w:b/>
          <w:color w:val="000000"/>
          <w:sz w:val="18"/>
          <w:szCs w:val="18"/>
        </w:rPr>
        <w:t>DICHIARA</w:t>
      </w:r>
    </w:p>
    <w:p w14:paraId="00000009" w14:textId="77777777" w:rsidR="00A438BA" w:rsidRDefault="00A438BA">
      <w:pPr>
        <w:spacing w:after="0"/>
        <w:jc w:val="center"/>
        <w:rPr>
          <w:rFonts w:ascii="Verdana" w:eastAsia="Verdana" w:hAnsi="Verdana" w:cs="Verdana"/>
          <w:color w:val="000000"/>
          <w:sz w:val="18"/>
          <w:szCs w:val="18"/>
        </w:rPr>
      </w:pPr>
    </w:p>
    <w:p w14:paraId="0000000A" w14:textId="77777777" w:rsidR="00A438BA" w:rsidRDefault="0014116C">
      <w:pPr>
        <w:spacing w:after="0"/>
        <w:rPr>
          <w:rFonts w:ascii="Verdana" w:eastAsia="Verdana" w:hAnsi="Verdana" w:cs="Verdana"/>
          <w:color w:val="000000"/>
          <w:sz w:val="18"/>
          <w:szCs w:val="18"/>
        </w:rPr>
      </w:pPr>
      <w:r>
        <w:rPr>
          <w:rFonts w:ascii="Verdana" w:eastAsia="Verdana" w:hAnsi="Verdana" w:cs="Verdana"/>
          <w:color w:val="000000"/>
          <w:sz w:val="18"/>
          <w:szCs w:val="18"/>
        </w:rPr>
        <w:t xml:space="preserve">di non trovarsi in situazione di incompatibilità, ai </w:t>
      </w:r>
      <w:r>
        <w:rPr>
          <w:rFonts w:ascii="Verdana" w:eastAsia="Verdana" w:hAnsi="Verdana" w:cs="Verdana"/>
          <w:color w:val="000000"/>
          <w:sz w:val="18"/>
          <w:szCs w:val="18"/>
        </w:rPr>
        <w:t xml:space="preserve">sensi di quanto previsto dal d.lgs. n. 39/2013 e dall’art. 53, del d.lgs. n. 165/2001; </w:t>
      </w:r>
    </w:p>
    <w:p w14:paraId="0000000B" w14:textId="77777777" w:rsidR="00A438BA" w:rsidRDefault="0014116C">
      <w:pPr>
        <w:spacing w:after="0"/>
        <w:rPr>
          <w:rFonts w:ascii="Verdana" w:eastAsia="Verdana" w:hAnsi="Verdana" w:cs="Verdana"/>
          <w:color w:val="000000"/>
          <w:sz w:val="18"/>
          <w:szCs w:val="18"/>
        </w:rPr>
      </w:pPr>
      <w:r>
        <w:rPr>
          <w:rFonts w:ascii="Verdana" w:eastAsia="Verdana" w:hAnsi="Verdana" w:cs="Verdana"/>
          <w:color w:val="000000"/>
          <w:sz w:val="18"/>
          <w:szCs w:val="18"/>
        </w:rPr>
        <w:t>ovvero, nel caso in cui sussistano situazioni di incompatibilità, che le stesse sono le seguenti:_______________________________________________________________________________________________________________________________________________________________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t>__________________________________________________________________;</w:t>
      </w:r>
    </w:p>
    <w:p w14:paraId="0000000C"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non trovarsi in situazioni di conflitto di interessi, anche potenziale, ai sensi dell’art. 53, comma 14, del d.lgs. n. 165/2001, che possano interferire con l’esercizio dell’incarico;</w:t>
      </w:r>
    </w:p>
    <w:p w14:paraId="0000000D"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c</w:t>
      </w:r>
      <w:r>
        <w:rPr>
          <w:rFonts w:ascii="Verdana" w:eastAsia="Verdana" w:hAnsi="Verdana" w:cs="Verdana"/>
          <w:color w:val="000000"/>
          <w:sz w:val="18"/>
          <w:szCs w:val="18"/>
        </w:rPr>
        <w:t>he l’esercizio dell’incarico non coinvolge interessi propri o interessi di parenti, affini entro il secondo grado, del coniuge o di conviventi, oppure di persone con le quali abbia rapporti di frequentazione abituale, né interessi di soggetti od organizzaz</w:t>
      </w:r>
      <w:r>
        <w:rPr>
          <w:rFonts w:ascii="Verdana" w:eastAsia="Verdana" w:hAnsi="Verdana" w:cs="Verdana"/>
          <w:color w:val="000000"/>
          <w:sz w:val="18"/>
          <w:szCs w:val="18"/>
        </w:rPr>
        <w:t>ioni con cui egli o il coniuge abbia causa pendente o grave inimicizia o rapporti di credito o debito significativi o interessi di soggetti od organizzazioni di cui sia tutore, curatore, procuratore o agente, titolare effettivo, ovvero di enti, associazion</w:t>
      </w:r>
      <w:r>
        <w:rPr>
          <w:rFonts w:ascii="Verdana" w:eastAsia="Verdana" w:hAnsi="Verdana" w:cs="Verdana"/>
          <w:color w:val="000000"/>
          <w:sz w:val="18"/>
          <w:szCs w:val="18"/>
        </w:rPr>
        <w:t>i anche non riconosciute, comitati, società o stabilimenti di cui sia amministratore o gerente o dirigente;</w:t>
      </w:r>
    </w:p>
    <w:p w14:paraId="0000000E"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aver preso piena cognizione del D.M. 26 aprile 2022, n. 105, recante il Codice di Comportamento dei dipendenti del Ministero dell’istruzione e de</w:t>
      </w:r>
      <w:r>
        <w:rPr>
          <w:rFonts w:ascii="Verdana" w:eastAsia="Verdana" w:hAnsi="Verdana" w:cs="Verdana"/>
          <w:color w:val="000000"/>
          <w:sz w:val="18"/>
          <w:szCs w:val="18"/>
        </w:rPr>
        <w:t>l merito;</w:t>
      </w:r>
    </w:p>
    <w:p w14:paraId="0000000F"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impegnarsi a comunicare tempestivamente all’Istituzione scolastica conferente eventuali variazioni che dovessero intervenire nel corso dello svolgimento dell’incarico;</w:t>
      </w:r>
    </w:p>
    <w:p w14:paraId="00000010"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impegnarsi altresì a comunicare all’Istituzione scolastica qualsiasi alt</w:t>
      </w:r>
      <w:r>
        <w:rPr>
          <w:rFonts w:ascii="Verdana" w:eastAsia="Verdana" w:hAnsi="Verdana" w:cs="Verdana"/>
          <w:color w:val="000000"/>
          <w:sz w:val="18"/>
          <w:szCs w:val="18"/>
        </w:rPr>
        <w:t>ra circostanza sopravvenuta di carattere ostativo rispetto all’espletamento dell’incarico;</w:t>
      </w:r>
    </w:p>
    <w:p w14:paraId="00000011" w14:textId="77777777" w:rsidR="00A438BA" w:rsidRDefault="0014116C">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 xml:space="preserve">di essere stato informato/a, ai sensi dell’art. 13 del Regolamento (UE) 2016/679 del Parlamento europeo e del Consiglio del 27 aprile 2016 e del decreto legislativo </w:t>
      </w:r>
      <w:r>
        <w:rPr>
          <w:rFonts w:ascii="Verdana" w:eastAsia="Verdana" w:hAnsi="Verdana" w:cs="Verdana"/>
          <w:color w:val="000000"/>
          <w:sz w:val="18"/>
          <w:szCs w:val="18"/>
        </w:rPr>
        <w:t>30 giugno 2003, n. 196, circa il trattamento dei dati personali raccolti e, in particolare, che tali dati saranno trattati, anche con strumenti informatici, esclusivamente per le finalità per le quali le presenti dichiarazioni vengono rese e fornisce il re</w:t>
      </w:r>
      <w:r>
        <w:rPr>
          <w:rFonts w:ascii="Verdana" w:eastAsia="Verdana" w:hAnsi="Verdana" w:cs="Verdana"/>
          <w:color w:val="000000"/>
          <w:sz w:val="18"/>
          <w:szCs w:val="18"/>
        </w:rPr>
        <w:t>lativo consenso.</w:t>
      </w:r>
    </w:p>
    <w:p w14:paraId="00000012" w14:textId="77777777" w:rsidR="00A438BA" w:rsidRDefault="00A438BA">
      <w:pPr>
        <w:keepNext/>
        <w:widowControl w:val="0"/>
        <w:spacing w:before="51" w:after="0" w:line="278" w:lineRule="auto"/>
        <w:rPr>
          <w:rFonts w:ascii="Calibri" w:eastAsia="Calibri" w:hAnsi="Calibri" w:cs="Calibri"/>
          <w:color w:val="000000"/>
        </w:rPr>
      </w:pPr>
    </w:p>
    <w:p w14:paraId="00000013" w14:textId="77777777" w:rsidR="00A438BA" w:rsidRDefault="0014116C">
      <w:pPr>
        <w:widowControl w:val="0"/>
        <w:spacing w:before="51" w:after="0" w:line="278" w:lineRule="auto"/>
        <w:ind w:left="232"/>
        <w:rPr>
          <w:rFonts w:ascii="Calibri" w:eastAsia="Calibri" w:hAnsi="Calibri" w:cs="Calibri"/>
          <w:color w:val="000000"/>
        </w:rPr>
      </w:pPr>
      <w:r>
        <w:rPr>
          <w:rFonts w:ascii="Calibri" w:eastAsia="Calibri" w:hAnsi="Calibri" w:cs="Calibri"/>
          <w:color w:val="000000"/>
        </w:rPr>
        <w:t>Data,_______________________</w:t>
      </w:r>
      <w:r>
        <w:rPr>
          <w:rFonts w:ascii="Calibri" w:eastAsia="Calibri" w:hAnsi="Calibri" w:cs="Calibri"/>
          <w:color w:val="000000"/>
        </w:rPr>
        <w:tab/>
      </w:r>
      <w:r>
        <w:rPr>
          <w:rFonts w:ascii="Calibri" w:eastAsia="Calibri" w:hAnsi="Calibri" w:cs="Calibri"/>
          <w:color w:val="000000"/>
        </w:rPr>
        <w:tab/>
        <w:t xml:space="preserve">     </w:t>
      </w:r>
      <w:r>
        <w:rPr>
          <w:rFonts w:ascii="Calibri" w:eastAsia="Calibri" w:hAnsi="Calibri" w:cs="Calibri"/>
          <w:color w:val="000000"/>
        </w:rPr>
        <w:tab/>
        <w:t>___________________________</w:t>
      </w:r>
    </w:p>
    <w:p w14:paraId="00000014" w14:textId="77777777" w:rsidR="00A438BA" w:rsidRDefault="0014116C">
      <w:pPr>
        <w:widowControl w:val="0"/>
        <w:spacing w:before="51" w:after="0" w:line="278" w:lineRule="auto"/>
        <w:ind w:left="232"/>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Firma</w:t>
      </w:r>
    </w:p>
    <w:sectPr w:rsidR="00A438BA">
      <w:pgSz w:w="11909" w:h="16834"/>
      <w:pgMar w:top="566" w:right="1440" w:bottom="56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474F4"/>
    <w:multiLevelType w:val="multilevel"/>
    <w:tmpl w:val="F648BD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compat>
    <w:compatSetting w:name="compatibilityMode" w:uri="http://schemas.microsoft.com/office/word" w:val="14"/>
  </w:compat>
  <w:rsids>
    <w:rsidRoot w:val="00A438BA"/>
    <w:rsid w:val="0014116C"/>
    <w:rsid w:val="00A43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layfair Display" w:eastAsia="Playfair Display" w:hAnsi="Playfair Display" w:cs="Playfair Display"/>
        <w:color w:val="333333"/>
        <w:sz w:val="22"/>
        <w:szCs w:val="22"/>
        <w:lang w:val="it" w:eastAsia="it-IT" w:bidi="ar-SA"/>
      </w:rPr>
    </w:rPrDefault>
    <w:pPrDefault>
      <w:pPr>
        <w:spacing w:after="3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480"/>
      <w:jc w:val="center"/>
      <w:outlineLvl w:val="0"/>
    </w:pPr>
    <w:rPr>
      <w:color w:val="CC0000"/>
      <w:sz w:val="32"/>
      <w:szCs w:val="32"/>
    </w:rPr>
  </w:style>
  <w:style w:type="paragraph" w:styleId="Titolo2">
    <w:name w:val="heading 2"/>
    <w:basedOn w:val="Normale"/>
    <w:next w:val="Normale"/>
    <w:pPr>
      <w:keepNext/>
      <w:keepLines/>
      <w:spacing w:before="960" w:after="240"/>
      <w:ind w:right="6"/>
      <w:jc w:val="center"/>
      <w:outlineLvl w:val="1"/>
    </w:pPr>
    <w:rPr>
      <w:color w:val="CC0000"/>
      <w:sz w:val="28"/>
      <w:szCs w:val="28"/>
    </w:rPr>
  </w:style>
  <w:style w:type="paragraph" w:styleId="Titolo3">
    <w:name w:val="heading 3"/>
    <w:basedOn w:val="Normale"/>
    <w:next w:val="Normale"/>
    <w:pPr>
      <w:keepNext/>
      <w:keepLines/>
      <w:spacing w:before="480" w:after="240"/>
      <w:outlineLvl w:val="2"/>
    </w:pPr>
    <w:rPr>
      <w:color w:val="CC0000"/>
      <w:sz w:val="24"/>
      <w:szCs w:val="24"/>
    </w:rPr>
  </w:style>
  <w:style w:type="paragraph" w:styleId="Titolo4">
    <w:name w:val="heading 4"/>
    <w:basedOn w:val="Normale"/>
    <w:next w:val="Normale"/>
    <w:pPr>
      <w:keepNext/>
      <w:keepLines/>
      <w:spacing w:before="280" w:after="80"/>
      <w:outlineLvl w:val="3"/>
    </w:pPr>
    <w:rPr>
      <w:b/>
      <w:color w:val="666666"/>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jc w:val="center"/>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layfair Display" w:eastAsia="Playfair Display" w:hAnsi="Playfair Display" w:cs="Playfair Display"/>
        <w:color w:val="333333"/>
        <w:sz w:val="22"/>
        <w:szCs w:val="22"/>
        <w:lang w:val="it" w:eastAsia="it-IT" w:bidi="ar-SA"/>
      </w:rPr>
    </w:rPrDefault>
    <w:pPrDefault>
      <w:pPr>
        <w:spacing w:after="3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480"/>
      <w:jc w:val="center"/>
      <w:outlineLvl w:val="0"/>
    </w:pPr>
    <w:rPr>
      <w:color w:val="CC0000"/>
      <w:sz w:val="32"/>
      <w:szCs w:val="32"/>
    </w:rPr>
  </w:style>
  <w:style w:type="paragraph" w:styleId="Titolo2">
    <w:name w:val="heading 2"/>
    <w:basedOn w:val="Normale"/>
    <w:next w:val="Normale"/>
    <w:pPr>
      <w:keepNext/>
      <w:keepLines/>
      <w:spacing w:before="960" w:after="240"/>
      <w:ind w:right="6"/>
      <w:jc w:val="center"/>
      <w:outlineLvl w:val="1"/>
    </w:pPr>
    <w:rPr>
      <w:color w:val="CC0000"/>
      <w:sz w:val="28"/>
      <w:szCs w:val="28"/>
    </w:rPr>
  </w:style>
  <w:style w:type="paragraph" w:styleId="Titolo3">
    <w:name w:val="heading 3"/>
    <w:basedOn w:val="Normale"/>
    <w:next w:val="Normale"/>
    <w:pPr>
      <w:keepNext/>
      <w:keepLines/>
      <w:spacing w:before="480" w:after="240"/>
      <w:outlineLvl w:val="2"/>
    </w:pPr>
    <w:rPr>
      <w:color w:val="CC0000"/>
      <w:sz w:val="24"/>
      <w:szCs w:val="24"/>
    </w:rPr>
  </w:style>
  <w:style w:type="paragraph" w:styleId="Titolo4">
    <w:name w:val="heading 4"/>
    <w:basedOn w:val="Normale"/>
    <w:next w:val="Normale"/>
    <w:pPr>
      <w:keepNext/>
      <w:keepLines/>
      <w:spacing w:before="280" w:after="80"/>
      <w:outlineLvl w:val="3"/>
    </w:pPr>
    <w:rPr>
      <w:b/>
      <w:color w:val="666666"/>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jc w:val="center"/>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589</Words>
  <Characters>3362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utente08</dc:creator>
  <cp:lastModifiedBy>utente2</cp:lastModifiedBy>
  <cp:revision>2</cp:revision>
  <dcterms:created xsi:type="dcterms:W3CDTF">2024-12-10T10:59:00Z</dcterms:created>
  <dcterms:modified xsi:type="dcterms:W3CDTF">2024-12-10T10:59:00Z</dcterms:modified>
</cp:coreProperties>
</file>