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A2F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FORMATORE ESPERTO</w:t>
      </w:r>
    </w:p>
    <w:p w:rsidR="00000000" w:rsidDel="00000000" w:rsidP="00000000" w:rsidRDefault="00000000" w:rsidRPr="00000000" w14:paraId="00000003">
      <w:pPr>
        <w:ind w:left="0" w:right="416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Fondi Strutturali Europei – Programma Nazionale “Scuola e competenze” 2021-2027.Priorità 01 – Scuola e competenze – Fondo Sociale Europeo Plus (FSE+) – Obiettivo Specifico ESO4.6– Azione ESO4.6.A4 – Sotto azione ESO4.6.A4.D, interventi di cui al Decreto del Ministro dell’istruzione e del merito 19 novembre 2024, n. 233, Avviso Prot. 57173 del 14/04/2025, “Percorsi di orientamento nelle scuole secondarie di primo grado”.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PROGETTO ESO4.6.A4.D-FSEPN-VE- 2025-18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PROGETTO: Crescere Insieme: Laboratori per lo Sviluppo Integrale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H24D25000820007</w:t>
      </w:r>
    </w:p>
    <w:p w:rsidR="00000000" w:rsidDel="00000000" w:rsidP="00000000" w:rsidRDefault="00000000" w:rsidRPr="00000000" w14:paraId="0000000B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spacing w:line="360" w:lineRule="auto"/>
        <w:ind w:left="232" w:right="-9.330708661416907" w:firstLine="0"/>
        <w:jc w:val="both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spacing w:line="360" w:lineRule="auto"/>
        <w:ind w:left="232" w:right="-9.330708661416907" w:firstLine="0"/>
        <w:jc w:val="both"/>
        <w:rPr/>
      </w:pPr>
      <w:r w:rsidDel="00000000" w:rsidR="00000000" w:rsidRPr="00000000">
        <w:rPr>
          <w:rtl w:val="0"/>
        </w:rPr>
        <w:t xml:space="preserve">nat_ a ………………………………………………………………………………………………………………………... Prov. ……...……</w:t>
      </w:r>
    </w:p>
    <w:p w:rsidR="00000000" w:rsidDel="00000000" w:rsidP="00000000" w:rsidRDefault="00000000" w:rsidRPr="00000000" w14:paraId="0000000F">
      <w:pPr>
        <w:spacing w:before="121" w:line="360" w:lineRule="auto"/>
        <w:ind w:left="232" w:right="-9.330708661416907" w:firstLine="0"/>
        <w:jc w:val="both"/>
        <w:rPr/>
      </w:pPr>
      <w:r w:rsidDel="00000000" w:rsidR="00000000" w:rsidRPr="00000000">
        <w:rPr>
          <w:rtl w:val="0"/>
        </w:rPr>
        <w:t xml:space="preserve">il………………………………………………………… codice fiscale…………………………………………….................................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2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Ai fini della procedura di selezione per l’individuazione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di  FORMATORE ESPERTO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per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realizzazione del progetto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Crescere Insieme: Laboratori per lo Sviluppo Integrale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i seguenti titolii:</w:t>
      </w:r>
    </w:p>
    <w:p w:rsidR="00000000" w:rsidDel="00000000" w:rsidP="00000000" w:rsidRDefault="00000000" w:rsidRPr="00000000" w14:paraId="00000015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right="114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TABELLA VALUTAZIONE TITOLI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PROFILO FORMATORE ESPERTO</w:t>
      </w: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1200"/>
        <w:gridCol w:w="5715"/>
        <w:gridCol w:w="1245"/>
        <w:tblGridChange w:id="0">
          <w:tblGrid>
            <w:gridCol w:w="1980"/>
            <w:gridCol w:w="1200"/>
            <w:gridCol w:w="5715"/>
            <w:gridCol w:w="1245"/>
          </w:tblGrid>
        </w:tblGridChange>
      </w:tblGrid>
      <w:tr>
        <w:trPr>
          <w:cantSplit w:val="0"/>
          <w:trHeight w:val="935.03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di studio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(si valuta un solo titolo)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A1. laurea magistrale o conseguita con vecchio ordinamento attinente alla tematica del percorso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A2. essere in possesso di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competenze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opportunamente documentate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 nella tematica del percorso formativo per cui ci si candida. La congruità della documentazione presentata in relazione a percorsi professionali o formativi sarà valutata dal dirigente, anche mediante il supporto di un'apposita commissione, secondo i seguenti criteri:</w:t>
            </w:r>
          </w:p>
          <w:p w:rsidR="00000000" w:rsidDel="00000000" w:rsidP="00000000" w:rsidRDefault="00000000" w:rsidRPr="00000000" w14:paraId="00000022">
            <w:pPr>
              <w:widowControl w:val="1"/>
              <w:numPr>
                <w:ilvl w:val="0"/>
                <w:numId w:val="1"/>
              </w:numPr>
              <w:spacing w:after="0" w:afterAutospacing="0" w:before="8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Rilevanza</w:t>
            </w:r>
          </w:p>
          <w:p w:rsidR="00000000" w:rsidDel="00000000" w:rsidP="00000000" w:rsidRDefault="00000000" w:rsidRPr="00000000" w14:paraId="00000023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24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Competenze acquisite</w:t>
            </w:r>
          </w:p>
          <w:p w:rsidR="00000000" w:rsidDel="00000000" w:rsidP="00000000" w:rsidRDefault="00000000" w:rsidRPr="00000000" w14:paraId="00000025">
            <w:pPr>
              <w:widowControl w:val="1"/>
              <w:numPr>
                <w:ilvl w:val="0"/>
                <w:numId w:val="1"/>
              </w:numPr>
              <w:spacing w:before="0" w:beforeAutospacing="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Riconoscimenti</w:t>
            </w:r>
          </w:p>
          <w:p w:rsidR="00000000" w:rsidDel="00000000" w:rsidP="00000000" w:rsidRDefault="00000000" w:rsidRPr="00000000" w14:paraId="00000026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Pertanto la documentazione presentata dovrà riportare riferimenti espliciti e/o evidenze ai criteri suddetti.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un minimo di 5 punti ad un massimo di 25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A3. laurea magistrale o conseguita con vecchio ordinamento NON attinente alla tematica del percorso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rPr>
                <w:rFonts w:ascii="Verdana" w:cs="Verdana" w:eastAsia="Verdana" w:hAnsi="Verdana"/>
                <w:sz w:val="17.920000076293945"/>
                <w:szCs w:val="17.920000076293945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Altri 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0"/>
                <w:szCs w:val="1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B1. Specializzazioni – corsi di perfezionamento – certificazioni – eventuali pubblicazioni - docenza in corsi di formazione attinenti alla tematica dello specifico percorso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1 punto per ogni titolo</w:t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(fino a massimo 10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