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002"/>
        <w:gridCol w:w="2068"/>
      </w:tblGrid>
      <w:tr w:rsidR="004C5D0A" w:rsidTr="009B28D7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2068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CE7985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</w:p>
          <w:p w:rsidR="004B0533" w:rsidRPr="00D47D5B" w:rsidRDefault="004B0533" w:rsidP="004B0533">
            <w:pPr>
              <w:ind w:right="-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Avviso di se</w:t>
            </w:r>
            <w:r w:rsidRPr="007C4A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lezione di personale scolastico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interno per coordinatore del </w:t>
            </w:r>
            <w:r w:rsidRPr="007C4A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Progetto </w:t>
            </w:r>
            <w:proofErr w:type="spellStart"/>
            <w:r w:rsidRPr="007C4AE5">
              <w:rPr>
                <w:rFonts w:asciiTheme="minorHAnsi" w:hAnsiTheme="minorHAnsi" w:cstheme="minorHAnsi"/>
                <w:b/>
                <w:sz w:val="24"/>
                <w:szCs w:val="24"/>
              </w:rPr>
              <w:t>ERASMUS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AZIONE KA121 SETTORE SCUOLA </w:t>
            </w:r>
            <w:r w:rsidRPr="007C4A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4B0533" w:rsidRPr="00F55718" w:rsidRDefault="004B0533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2A9E">
              <w:rPr>
                <w:rFonts w:asciiTheme="minorHAnsi" w:eastAsiaTheme="minorHAnsi" w:hAnsiTheme="minorHAnsi" w:cstheme="minorHAnsi"/>
                <w:b/>
                <w:lang w:eastAsia="en-US"/>
              </w:rPr>
              <w:t>C</w:t>
            </w: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>odice accreditamento: 2023-1-IT02-KA120-SCH-000188198</w:t>
            </w:r>
          </w:p>
          <w:p w:rsidR="004B0533" w:rsidRPr="00F55718" w:rsidRDefault="004B0533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>Codice progetto: 2025-1-IT02-KA121-SCH-000332887</w:t>
            </w:r>
          </w:p>
          <w:p w:rsidR="004B0533" w:rsidRPr="00F55718" w:rsidRDefault="004B0533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CUP C21I25000130006 </w:t>
            </w:r>
          </w:p>
          <w:p w:rsidR="00F278B7" w:rsidRPr="00F278B7" w:rsidRDefault="00F278B7" w:rsidP="009B28D7">
            <w:pPr>
              <w:pStyle w:val="Titolo1"/>
              <w:ind w:left="0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0" w:name="_Hlk101543056"/>
      <w:r w:rsidRPr="009B28D7">
        <w:rPr>
          <w:rFonts w:cstheme="minorHAnsi"/>
          <w:b/>
        </w:rPr>
        <w:t>____________________</w:t>
      </w:r>
      <w:bookmarkEnd w:id="0"/>
      <w:r w:rsidRPr="009B28D7">
        <w:rPr>
          <w:rFonts w:cstheme="minorHAnsi"/>
          <w:b/>
        </w:rPr>
        <w:t xml:space="preserve"> nato/a a ________________________ il____________________</w:t>
      </w:r>
      <w:bookmarkStart w:id="1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9B28D7">
        <w:rPr>
          <w:rFonts w:cstheme="minorHAnsi"/>
          <w:b/>
        </w:rPr>
        <w:t xml:space="preserve"> Via/Piazza _______________________________</w:t>
      </w:r>
      <w:bookmarkStart w:id="3" w:name="_Hlk101543162"/>
      <w:r w:rsidRPr="009B28D7">
        <w:rPr>
          <w:rFonts w:cstheme="minorHAnsi"/>
          <w:b/>
        </w:rPr>
        <w:t>_</w:t>
      </w:r>
      <w:bookmarkStart w:id="4" w:name="_Hlk101543132"/>
      <w:r w:rsidRPr="009B28D7">
        <w:rPr>
          <w:rFonts w:cstheme="minorHAnsi"/>
          <w:b/>
        </w:rPr>
        <w:t>_______________</w:t>
      </w:r>
      <w:bookmarkEnd w:id="3"/>
      <w:bookmarkEnd w:id="4"/>
      <w:r w:rsidRPr="009B28D7">
        <w:rPr>
          <w:rFonts w:cstheme="minorHAnsi"/>
          <w:b/>
        </w:rPr>
        <w:t>n. _________</w:t>
      </w:r>
      <w:bookmarkEnd w:id="2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DA7357" w:rsidRPr="00650FA0" w:rsidRDefault="00DA7357" w:rsidP="00DA7357">
      <w:pPr>
        <w:spacing w:before="120" w:after="120"/>
        <w:ind w:right="242"/>
        <w:rPr>
          <w:rFonts w:asciiTheme="minorHAnsi" w:hAnsiTheme="minorHAnsi" w:cstheme="minorHAnsi"/>
          <w:bCs/>
          <w:sz w:val="24"/>
          <w:szCs w:val="24"/>
        </w:rPr>
      </w:pPr>
      <w:r w:rsidRPr="00650FA0">
        <w:rPr>
          <w:rFonts w:asciiTheme="minorHAnsi" w:hAnsiTheme="minorHAnsi" w:cstheme="minorHAnsi"/>
          <w:bCs/>
          <w:sz w:val="24"/>
          <w:szCs w:val="24"/>
        </w:rPr>
        <w:t xml:space="preserve">di essere ammesso/a a partecipare alla procedura in oggetto per l’incarico di Coordinatore delle attività </w:t>
      </w:r>
      <w:proofErr w:type="spellStart"/>
      <w:r w:rsidRPr="00650FA0">
        <w:rPr>
          <w:rFonts w:asciiTheme="minorHAnsi" w:hAnsiTheme="minorHAnsi" w:cstheme="minorHAnsi"/>
          <w:bCs/>
          <w:sz w:val="24"/>
          <w:szCs w:val="24"/>
        </w:rPr>
        <w:t>Erasmus+</w:t>
      </w:r>
      <w:proofErr w:type="spellEnd"/>
      <w:r w:rsidRPr="00650FA0">
        <w:rPr>
          <w:rFonts w:asciiTheme="minorHAnsi" w:hAnsiTheme="minorHAnsi" w:cstheme="minorHAnsi"/>
          <w:bCs/>
          <w:sz w:val="24"/>
          <w:szCs w:val="24"/>
        </w:rPr>
        <w:t xml:space="preserve"> relative al progetto </w:t>
      </w:r>
      <w:r w:rsidRPr="00F55718">
        <w:rPr>
          <w:rFonts w:asciiTheme="minorHAnsi" w:hAnsiTheme="minorHAnsi" w:cstheme="minorHAnsi"/>
          <w:b/>
          <w:sz w:val="24"/>
          <w:szCs w:val="24"/>
        </w:rPr>
        <w:t>2025-1-IT02-KA121-SCH-000332887</w:t>
      </w:r>
    </w:p>
    <w:p w:rsidR="00DA7357" w:rsidRPr="00225740" w:rsidRDefault="00DA735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CE7985" w:rsidP="00F278B7">
      <w:pPr>
        <w:pStyle w:val="Corpodeltesto"/>
        <w:spacing w:before="8"/>
        <w:rPr>
          <w:b/>
          <w:sz w:val="16"/>
        </w:rPr>
      </w:pPr>
      <w:r w:rsidRPr="00CE7985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CE7985" w:rsidP="00F278B7">
      <w:pPr>
        <w:pStyle w:val="Corpodeltesto"/>
        <w:spacing w:before="5"/>
        <w:rPr>
          <w:b/>
          <w:sz w:val="14"/>
        </w:rPr>
      </w:pPr>
      <w:r w:rsidRPr="00CE7985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CE7985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CE7985" w:rsidP="00F278B7">
      <w:pPr>
        <w:pStyle w:val="Corpodeltesto"/>
        <w:rPr>
          <w:b/>
        </w:rPr>
      </w:pPr>
      <w:r w:rsidRPr="00CE7985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CE7985" w:rsidP="00F278B7">
      <w:pPr>
        <w:pStyle w:val="Corpodeltesto"/>
        <w:spacing w:before="11"/>
        <w:rPr>
          <w:b/>
          <w:sz w:val="16"/>
        </w:rPr>
      </w:pPr>
      <w:r w:rsidRPr="00CE7985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2648C0"/>
    <w:rsid w:val="00332130"/>
    <w:rsid w:val="00334942"/>
    <w:rsid w:val="003709A5"/>
    <w:rsid w:val="00395682"/>
    <w:rsid w:val="003E0434"/>
    <w:rsid w:val="00465506"/>
    <w:rsid w:val="004B0533"/>
    <w:rsid w:val="004C5D0A"/>
    <w:rsid w:val="0056757B"/>
    <w:rsid w:val="00620CA1"/>
    <w:rsid w:val="006607B2"/>
    <w:rsid w:val="006D3FCA"/>
    <w:rsid w:val="00941868"/>
    <w:rsid w:val="009B28D7"/>
    <w:rsid w:val="00A53FD1"/>
    <w:rsid w:val="00B76910"/>
    <w:rsid w:val="00C36CFF"/>
    <w:rsid w:val="00CE7985"/>
    <w:rsid w:val="00DA7357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1258</Words>
  <Characters>7171</Characters>
  <Application>Microsoft Office Word</Application>
  <DocSecurity>0</DocSecurity>
  <Lines>59</Lines>
  <Paragraphs>16</Paragraphs>
  <ScaleCrop>false</ScaleCrop>
  <Company>HP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3</cp:revision>
  <dcterms:created xsi:type="dcterms:W3CDTF">2026-03-06T09:10:00Z</dcterms:created>
  <dcterms:modified xsi:type="dcterms:W3CDTF">2026-03-06T09:12:00Z</dcterms:modified>
</cp:coreProperties>
</file>