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71826171875" w:line="240" w:lineRule="auto"/>
        <w:ind w:left="0" w:right="613.95874023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2.4015748031502" w:firstLine="72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0" w:right="853.0798339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 Valdagno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11962890625" w:line="243.90263557434082" w:lineRule="auto"/>
        <w:ind w:left="1.0272216796875" w:right="395.998535156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DI SELEZIONE PER IL CONFERIMENTO DI INCARICHI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TUTOR E PER ATTIVITÀ RIENTRANTI NEL “PIANO ESTATE”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7333984375" w:line="244.46165084838867" w:lineRule="auto"/>
        <w:ind w:left="8.75518798828125" w:right="395.5029296875" w:firstLine="8.985671997070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Fondi Strutturali Europei – Programma Nazionale “Scuola e competenze 2021-2027” – Fondo sociale  europeo plus (FSE+) – Avviso Pubblico prot. n. 59369 del 19/4/2024 – Percorsi educativi e formativi per  il potenziamento delle competenze, l’inclusione e la socialità nel periodo di sospensione estiva delle  lezioni negli anni scolastici 2023-2024 e 2024-2025 (c.d. Piano Estate). Candidatura scuola n. 255.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39257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Titolo progetto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sz w:val="23.040000915527344"/>
          <w:szCs w:val="23.040000915527344"/>
          <w:highlight w:val="white"/>
          <w:rtl w:val="0"/>
        </w:rPr>
        <w:t xml:space="preserve">Piano Scuola Estate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373046875" w:line="240" w:lineRule="auto"/>
        <w:ind w:left="9.21600341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Cod. Progetto: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ESO4.6.A4.A-FSEPN-VE-2024-6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- 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E74D24001180007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366.1041069030762" w:lineRule="auto"/>
        <w:ind w:left="8.947219848632812" w:right="82.55859375" w:firstLine="9.5999908447265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(Cognome e Nome) ___________________________________________________ nato/a a ____________________________________________ (____) il ________________________ codice fiscale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158447265625" w:line="366.6309928894043" w:lineRule="auto"/>
        <w:ind w:left="0.0672149658203125" w:right="61.912841796875" w:firstLine="16.32003784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____________________________________________________________________________ domiciliato/a in (se diverso da residenza) ____________________________________________________ Telefono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 e-mail ____________________________________________ PEC _______________________________________________________________________________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895263671875" w:line="240" w:lineRule="auto"/>
        <w:ind w:left="4488.06678771972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3.90263557434082" w:lineRule="auto"/>
        <w:ind w:left="13.987197875976562" w:right="-4.000244140625" w:hanging="4.319992065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l’incarico di esperto/tutor/figura aggiuntiva di cui sopra in qualità di  (barrare l’opzione):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18.547210693359375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 servizio presso questo Istituto scolastico (personale interno)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 servizio presso altra Istituzione scolastica (collaborazione plurima) (indicare l’Istituzione scolastica) ________________________________________________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 di altra Pubblica Amministrazione e/o persona esterna (soltanto persone fisiche) per i seguenti moduli: </w:t>
      </w:r>
    </w:p>
    <w:tbl>
      <w:tblPr>
        <w:tblStyle w:val="Table1"/>
        <w:tblW w:w="8931.319274902344" w:type="dxa"/>
        <w:jc w:val="left"/>
        <w:tblInd w:w="276.787185668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319763183594"/>
        <w:gridCol w:w="3826.99951171875"/>
        <w:tblGridChange w:id="0">
          <w:tblGrid>
            <w:gridCol w:w="5104.319763183594"/>
            <w:gridCol w:w="3826.99951171875"/>
          </w:tblGrid>
        </w:tblGridChange>
      </w:tblGrid>
      <w:tr>
        <w:trPr>
          <w:cantSplit w:val="0"/>
          <w:trHeight w:val="254.4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Modulo 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1.209716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Tipologia (barrare la scelta)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12.7197265625" w:line="243.9016342163086" w:lineRule="auto"/>
              <w:ind w:left="137.27996826171875" w:right="129.16015625" w:firstLine="94.5602416992187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Let’s go on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6.7291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Tutor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26364135742" w:lineRule="auto"/>
        <w:ind w:left="9.187240600585938" w:right="50.360107421875" w:hanging="6.720046997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delle sanzioni penali nel caso di dichiarazioni non veritiere, di formazione o uso di atti falsi, richiamate dall' art. 76 del D.P.R. 445 del 28 dicembre 2000,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61785888671875" w:line="240" w:lineRule="auto"/>
        <w:ind w:left="0" w:right="143.95874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19970703125" w:line="240" w:lineRule="auto"/>
        <w:ind w:left="4365.26710510253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8701171875" w:line="243.90263557434082" w:lineRule="auto"/>
        <w:ind w:left="281.1071014404297" w:right="113.359375" w:hanging="274.55986022949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avere la cittadinanza italiana o di uno degli Stati membri dell’Unione europea (specificare quale  __________)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6.54724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godere dei diritti politici e civili;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6.54724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stato/a escluso/a dall’elettorato politico attivo;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4.15228843688965" w:lineRule="auto"/>
        <w:ind w:left="292.86720275878906" w:right="102.275390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aver riportato condanne penali e di non essere destinatario/a di provvedimenti che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riguardano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l’applicazione di misure di prevenzione, di decisioni civili e di provvedimenti amministrativi  iscritti nel casellario giudiziale;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8115234375" w:line="243.90263557434082" w:lineRule="auto"/>
        <w:ind w:left="6.5472412109375" w:right="153.19824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essere stato/a destituito/a o dispensato/a dall’impiego presso una Pubblica Amministrazione; - di non essere stato/a dichiarato/a decaduto/a o licenziato/a da un impiego statale; - di non trovarsi in situazione di incompatibilità, ovvero, nel caso in cui sussistano cause di incompa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4.23617362976074" w:lineRule="auto"/>
        <w:ind w:left="299.58717346191406" w:right="94.4384765625" w:hanging="14.1600036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tibilità, si impegna a comunicarle espressamente, al fine di consentire l’adeguata valutazione delle  medesime;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2666015625" w:line="243.90263557434082" w:lineRule="auto"/>
        <w:ind w:left="299.58717346191406" w:right="101.319580078125" w:hanging="293.0399322509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non trovarsi in situazioni di conflitto di interessi, neanche potenziale, che possano interferire con  l’esercizio dell’incarico;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3.98577690124512" w:lineRule="auto"/>
        <w:ind w:left="285.90721130371094" w:right="-2.879638671875" w:hanging="279.3599700927734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l’eventuale esercizio dell’incarico non coinvolgerà interessi propri o interessi di parenti, affini  entro il secondo grado, del coniuge o di conviventi, oppure di persone con le quali abbia rapporti di  frequentazione abituale, né interessi di soggetti od organizzazioni con cui egli o il coniuge abbia causa  pendente o grave inimicizia o rapporti di credito o debito significativi o interessi di soggetti od  organizzazioni di cui sia tutore, curatore, procuratore o agente, titolare effettivo, ovvero di enti,  associazioni anche non riconosciute, comitati, società o stabilimenti di cui sia amministratore o  gerente o dirigente;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4130859375" w:line="243.90263557434082" w:lineRule="auto"/>
        <w:ind w:left="292.86720275878906" w:right="9.39697265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aver preso piena cognizione del D.M. 26 aprile 2022, n. 105, recante il Codice di Comportamento  dei dipendenti del Ministero dell’Istruzione e del merito.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17333984375" w:line="243.9023780822754" w:lineRule="auto"/>
        <w:ind w:left="292.86720275878906" w:right="104.359130859375" w:hanging="286.3199615478515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autorizzare al trattamento, anche in modo informatizzato, dei dati personali in conformità a  quanto previsto nell’Avviso di cui alla presente domanda ai sensi del Regolamento Europeo n.  679/2016 e D.Lgs. n. 196/2003, modificato dal D.Lgs. n.101/2018.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17749023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IN CASO DI CONFERIMENTO DELL’INCARICO A: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244.23565864562988" w:lineRule="auto"/>
        <w:ind w:left="292.1471405029297" w:right="118.83544921875" w:hanging="285.599899291992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svolgere l’incarico rispettando le modalità organizzative nello svolgimento delle attività, secondo il  calendario redatto dall’Istituzione scolastica;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44970703125" w:line="243.90214920043945" w:lineRule="auto"/>
        <w:ind w:left="292.3871612548828" w:right="112.51953125" w:hanging="285.83992004394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partecipare, su esplicito invito della Dirigente, alle riunioni di organizzazione del lavoro per fornire  e/o ricevere informazioni utili ad ottimizzare lo svolgimento delle attività;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3.90263557434082" w:lineRule="auto"/>
        <w:ind w:left="292.86720275878906" w:right="115.478515625" w:hanging="286.3199615478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concorrere alla definizione della programmazione didattica delle attività ed alla definizione dei test  di valutazione della stessa;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65283203125" w:line="244.1525173187256" w:lineRule="auto"/>
        <w:ind w:left="287.8270721435547" w:right="105.919189453125" w:hanging="281.279830932617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concorrere, nella misura prevista dagli appositi regolamenti, alla registrazione delle informazioni  riguardanti le attività svolte e la valutazione delle stesse sulla piattaforma ministeriale per la  gestione del progetto;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75048828125" w:line="243.9023208618164" w:lineRule="auto"/>
        <w:ind w:left="6.5472412109375" w:right="106.080322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redigere e consegnare, a fine attività, su apposito modello, la relazione sul lavoro svolto.  - a rispettare nello svolgimento dell’attività di Esperto/Tutor/Figura aggiuntiva le norme in materia di  tutela della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privacy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le disposizioni previste dal Regolamento Europeo n. 679/2016 e dal  D.Lgs. n. 196/2003.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417724609375" w:line="240" w:lineRule="auto"/>
        <w:ind w:left="1.814422607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Allega alla presente domanda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(Allegato 1)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9755859375" w:line="237.5145149230957" w:lineRule="auto"/>
        <w:ind w:left="288.9501190185547" w:right="243.86474609375" w:hanging="283.7084960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in formato europeo, con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dichiarazione di autocertificazione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che attesti la veridicità delle </w:t>
      </w:r>
      <w:r w:rsidDel="00000000" w:rsidR="00000000" w:rsidRPr="00000000">
        <w:rPr>
          <w:rFonts w:ascii="Calibri" w:cs="Calibri" w:eastAsia="Calibri" w:hAnsi="Calibri"/>
          <w:color w:val="333333"/>
          <w:sz w:val="20.61353874206543"/>
          <w:szCs w:val="20.61353874206543"/>
          <w:rtl w:val="0"/>
        </w:rPr>
        <w:t xml:space="preserve">informazioni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 in esso contenute, in cui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devono essere evidenziate in grassetto le esperienze ed i titoli per i quali si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20.593812942504883"/>
          <w:szCs w:val="20.593812942504883"/>
          <w:rtl w:val="0"/>
        </w:rPr>
        <w:t xml:space="preserve">richiede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 la valutazione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751220703125" w:line="240" w:lineRule="auto"/>
        <w:ind w:left="5.241622924804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61353874206543"/>
          <w:szCs w:val="20.61353874206543"/>
          <w:u w:val="none"/>
          <w:shd w:fill="auto" w:val="clear"/>
          <w:vertAlign w:val="baseline"/>
          <w:rtl w:val="0"/>
        </w:rPr>
        <w:t xml:space="preserve">Tabella di valutazione dei Titoli e delle Esperienze lavorative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.593812942504883"/>
          <w:szCs w:val="20.593812942504883"/>
          <w:u w:val="none"/>
          <w:shd w:fill="auto" w:val="clear"/>
          <w:vertAlign w:val="baseline"/>
          <w:rtl w:val="0"/>
        </w:rPr>
        <w:t xml:space="preserve">(Allegato 2)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75482177734375" w:line="240" w:lineRule="auto"/>
        <w:ind w:left="5.2416229248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- Fotocopia fronte/retro di un documento di identità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firma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2237548828" w:line="240" w:lineRule="auto"/>
        <w:ind w:left="13.6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domanda priva degli allegati e non firmata non verrà presa in considerazion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331.67999267578125" w:top="254.400634765625" w:left="1134.892807006836" w:right="678.04077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