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ANNO 2022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851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CELESTE PIAZZA</w:t>
      </w:r>
    </w:p>
    <w:tbl>
      <w:tblPr>
        <w:tblStyle w:val="Table1"/>
        <w:tblW w:w="15006.0" w:type="dxa"/>
        <w:jc w:val="left"/>
        <w:tblInd w:w="-10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3"/>
        <w:gridCol w:w="7503"/>
        <w:tblGridChange w:id="0">
          <w:tblGrid>
            <w:gridCol w:w="7503"/>
            <w:gridCol w:w="7503"/>
          </w:tblGrid>
        </w:tblGridChange>
      </w:tblGrid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CELESTE PIAZZA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Progetto: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MINDFULLNESS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Durata: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 ORE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Tipologia contrattuale: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PRESTAZIONE D’OPERA OCCASIONALE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Curricolo Vitae: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32"/>
                <w:szCs w:val="32"/>
              </w:rPr>
            </w:pPr>
            <w:hyperlink r:id="rId7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Attestazione verifica di insussistenza a situazioni di conflitto di interesse: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32"/>
                <w:szCs w:val="32"/>
              </w:rPr>
            </w:pPr>
            <w:hyperlink r:id="rId8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Atto di riferimento: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32"/>
                <w:szCs w:val="32"/>
              </w:rPr>
            </w:pPr>
            <w:hyperlink r:id="rId9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DETERMINA N.15 DEL 22/02/2022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 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Compenso lordo spettante: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€ 420,00</w:t>
            </w:r>
          </w:p>
        </w:tc>
      </w:tr>
    </w:tbl>
    <w:p w:rsidR="00000000" w:rsidDel="00000000" w:rsidP="00000000" w:rsidRDefault="00000000" w:rsidRPr="00000000" w14:paraId="00000014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851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BARUFFATO ALICE</w:t>
      </w:r>
    </w:p>
    <w:tbl>
      <w:tblPr>
        <w:tblStyle w:val="Table2"/>
        <w:tblW w:w="15006.0" w:type="dxa"/>
        <w:jc w:val="left"/>
        <w:tblInd w:w="-10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3"/>
        <w:gridCol w:w="7503"/>
        <w:tblGridChange w:id="0">
          <w:tblGrid>
            <w:gridCol w:w="7503"/>
            <w:gridCol w:w="7503"/>
          </w:tblGrid>
        </w:tblGridChange>
      </w:tblGrid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BARUFFATO ALICE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Progetto: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PON 9707 PROGETTO 10.2.2A-FSEPON-VE-2021-106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Durata: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30 ORE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Tipologia contrattuale: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PRESTAZIONE D’OPERA OCCASIONALE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Curricolo Vitae: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32"/>
                <w:szCs w:val="32"/>
              </w:rPr>
            </w:pPr>
            <w:hyperlink r:id="rId10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Attestazione verifica di insussistenza a situazioni di conflitto di interesse: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32"/>
                <w:szCs w:val="32"/>
              </w:rPr>
            </w:pPr>
            <w:hyperlink r:id="rId11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Atto di riferimento: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32"/>
                <w:szCs w:val="32"/>
              </w:rPr>
            </w:pPr>
            <w:hyperlink r:id="rId12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DETERMINA N.36 DEL 04/06/2021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   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Open Sans" w:cs="Open Sans" w:eastAsia="Open Sans" w:hAnsi="Open Sans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Compenso lordo spettante: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€ 2100,00</w:t>
            </w:r>
          </w:p>
        </w:tc>
      </w:tr>
    </w:tbl>
    <w:p w:rsidR="00000000" w:rsidDel="00000000" w:rsidP="00000000" w:rsidRDefault="00000000" w:rsidRPr="00000000" w14:paraId="0000002C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851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SEDDA FRANCESCA</w:t>
      </w:r>
    </w:p>
    <w:tbl>
      <w:tblPr>
        <w:tblStyle w:val="Table3"/>
        <w:tblW w:w="15006.0" w:type="dxa"/>
        <w:jc w:val="left"/>
        <w:tblInd w:w="-10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3"/>
        <w:gridCol w:w="7503"/>
        <w:tblGridChange w:id="0">
          <w:tblGrid>
            <w:gridCol w:w="7503"/>
            <w:gridCol w:w="7503"/>
          </w:tblGrid>
        </w:tblGridChange>
      </w:tblGrid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SEDDA FRANCESCA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Progetto: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MURALES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Durata: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 ORE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Tipologia contrattuale: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PRESTAZIONE D’OPERA OCCASIONALE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Curricolo Vitae: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32"/>
                <w:szCs w:val="32"/>
              </w:rPr>
            </w:pPr>
            <w:hyperlink r:id="rId13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Attestazione verifica di insussistenza a situazioni di conflitto di interesse: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32"/>
                <w:szCs w:val="32"/>
              </w:rPr>
            </w:pPr>
            <w:hyperlink r:id="rId14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Atto di riferimento: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32"/>
                <w:szCs w:val="32"/>
              </w:rPr>
            </w:pPr>
            <w:hyperlink r:id="rId15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DETERMINA N.14 DEL 17/02/2022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Open Sans" w:cs="Open Sans" w:eastAsia="Open Sans" w:hAnsi="Open Sans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Compenso lordo spettante: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€ 610,00</w:t>
            </w:r>
          </w:p>
        </w:tc>
      </w:tr>
    </w:tbl>
    <w:p w:rsidR="00000000" w:rsidDel="00000000" w:rsidP="00000000" w:rsidRDefault="00000000" w:rsidRPr="00000000" w14:paraId="00000045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851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FOLETTO VANESSA</w:t>
      </w:r>
    </w:p>
    <w:tbl>
      <w:tblPr>
        <w:tblStyle w:val="Table4"/>
        <w:tblW w:w="15006.0" w:type="dxa"/>
        <w:jc w:val="left"/>
        <w:tblInd w:w="-10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3"/>
        <w:gridCol w:w="7503"/>
        <w:tblGridChange w:id="0">
          <w:tblGrid>
            <w:gridCol w:w="7503"/>
            <w:gridCol w:w="7503"/>
          </w:tblGrid>
        </w:tblGridChange>
      </w:tblGrid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VANESSA FOLETTO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Progetto: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EDUCAZIONE AFFETTIVA E SESSUALE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Durata: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 ORE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Tipologia contrattuale: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PRESTAZIONE D’OPERA OCCASIONALE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Curricolo Vitae: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32"/>
                <w:szCs w:val="32"/>
              </w:rPr>
            </w:pPr>
            <w:hyperlink r:id="rId16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Attestazione verifica di insussistenza a situazioni di conflitto di interesse: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32"/>
                <w:szCs w:val="32"/>
              </w:rPr>
            </w:pPr>
            <w:hyperlink r:id="rId17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Atto di riferimento: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32"/>
                <w:szCs w:val="32"/>
              </w:rPr>
            </w:pPr>
            <w:hyperlink r:id="rId18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DETERMINA N.20 DEL 03/03/2022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Open Sans" w:cs="Open Sans" w:eastAsia="Open Sans" w:hAnsi="Open Sans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Compenso lordo spettante: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€ 420,00</w:t>
            </w:r>
          </w:p>
        </w:tc>
      </w:tr>
    </w:tbl>
    <w:p w:rsidR="00000000" w:rsidDel="00000000" w:rsidP="00000000" w:rsidRDefault="00000000" w:rsidRPr="00000000" w14:paraId="0000005C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-567" w:firstLine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-567" w:hanging="283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-567" w:hanging="283"/>
        <w:rPr/>
      </w:pPr>
      <w:r w:rsidDel="00000000" w:rsidR="00000000" w:rsidRPr="00000000">
        <w:rPr>
          <w:sz w:val="32"/>
          <w:szCs w:val="32"/>
          <w:rtl w:val="0"/>
        </w:rPr>
        <w:t xml:space="preserve">DANIELI MARIO</w:t>
      </w:r>
      <w:r w:rsidDel="00000000" w:rsidR="00000000" w:rsidRPr="00000000">
        <w:rPr>
          <w:rtl w:val="0"/>
        </w:rPr>
      </w:r>
    </w:p>
    <w:tbl>
      <w:tblPr>
        <w:tblStyle w:val="Table5"/>
        <w:tblW w:w="15006.0" w:type="dxa"/>
        <w:jc w:val="left"/>
        <w:tblInd w:w="-10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3"/>
        <w:gridCol w:w="7503"/>
        <w:tblGridChange w:id="0">
          <w:tblGrid>
            <w:gridCol w:w="7503"/>
            <w:gridCol w:w="7503"/>
          </w:tblGrid>
        </w:tblGridChange>
      </w:tblGrid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DANIELI MARIO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Progetto: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13.1.1A-FESRPON-VE-2021-315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Durata: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Decorrenza nomina con termine ad installazione avvenuta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Tipologia contrattuale: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PRESTAZIONE D’OPERA OCCASIONALE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Curricolo Vitae: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32"/>
                <w:szCs w:val="32"/>
              </w:rPr>
            </w:pPr>
            <w:hyperlink r:id="rId19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Attestazione verifica di insussistenza a situazioni di conflitto di interesse: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32"/>
                <w:szCs w:val="32"/>
              </w:rPr>
            </w:pPr>
            <w:hyperlink r:id="rId20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Atto di riferimento: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32"/>
                <w:szCs w:val="32"/>
              </w:rPr>
            </w:pPr>
            <w:hyperlink r:id="rId21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DETERMINA N.09 DEL 04/02/2022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Open Sans" w:cs="Open Sans" w:eastAsia="Open Sans" w:hAnsi="Open Sans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Compenso lordo spettante: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€ 7000,00</w:t>
            </w:r>
          </w:p>
        </w:tc>
      </w:tr>
    </w:tbl>
    <w:p w:rsidR="00000000" w:rsidDel="00000000" w:rsidP="00000000" w:rsidRDefault="00000000" w:rsidRPr="00000000" w14:paraId="00000075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-851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BARUFFATO ALICE</w:t>
      </w:r>
    </w:p>
    <w:tbl>
      <w:tblPr>
        <w:tblStyle w:val="Table6"/>
        <w:tblW w:w="15006.0" w:type="dxa"/>
        <w:jc w:val="left"/>
        <w:tblInd w:w="-10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3"/>
        <w:gridCol w:w="7503"/>
        <w:tblGridChange w:id="0">
          <w:tblGrid>
            <w:gridCol w:w="7503"/>
            <w:gridCol w:w="7503"/>
          </w:tblGrid>
        </w:tblGridChange>
      </w:tblGrid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BARUFFATO ALICE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Progetto: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PON 9707 PROGETTO 10.2.2A-FSEPON-VE-2021-106 per la Scuola Primaria di Sossano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Durata: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30 ORE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Tipologia contrattuale: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PRESTAZIONE D’OPERA OCCASIONALE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Curricolo Vitae: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32"/>
                <w:szCs w:val="32"/>
              </w:rPr>
            </w:pPr>
            <w:hyperlink r:id="rId22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Attestazione verifica di insussistenza a situazioni di conflitto di interesse: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32"/>
                <w:szCs w:val="32"/>
              </w:rPr>
            </w:pPr>
            <w:hyperlink r:id="rId23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Atto di riferimento: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32"/>
                <w:szCs w:val="32"/>
              </w:rPr>
            </w:pPr>
            <w:hyperlink r:id="rId24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DETERMINA N.36 DEL 04/06/2021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rFonts w:ascii="Open Sans" w:cs="Open Sans" w:eastAsia="Open Sans" w:hAnsi="Open Sans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Compenso lordo spettante: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€ 2100,00</w:t>
            </w:r>
          </w:p>
        </w:tc>
      </w:tr>
    </w:tbl>
    <w:p w:rsidR="00000000" w:rsidDel="00000000" w:rsidP="00000000" w:rsidRDefault="00000000" w:rsidRPr="00000000" w14:paraId="0000008E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-851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GARATO SILVIA</w:t>
      </w:r>
    </w:p>
    <w:tbl>
      <w:tblPr>
        <w:tblStyle w:val="Table7"/>
        <w:tblW w:w="15006.0" w:type="dxa"/>
        <w:jc w:val="left"/>
        <w:tblInd w:w="-10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3"/>
        <w:gridCol w:w="7503"/>
        <w:tblGridChange w:id="0">
          <w:tblGrid>
            <w:gridCol w:w="7503"/>
            <w:gridCol w:w="7503"/>
          </w:tblGrid>
        </w:tblGridChange>
      </w:tblGrid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GARATO SILVIA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Progetto: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PROGETTO "PROPEDEUTICA MUSICALE" INFANZIA COLLOREDO E "LA MUSICA E' UN GIOCO DA BAMBINI" INFANZIA VILLA DEL FERRO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Durata: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64 ORE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Tipologia contrattuale: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PRESTAZIONE D’OPERA OCCASIONALE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Curricolo Vitae: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32"/>
                <w:szCs w:val="32"/>
              </w:rPr>
            </w:pPr>
            <w:hyperlink r:id="rId25">
              <w:r w:rsidDel="00000000" w:rsidR="00000000" w:rsidRPr="00000000">
                <w:rPr>
                  <w:color w:val="1155cc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Attestazione verifica di insussistenza a situazioni di conflitto di interesse: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32"/>
                <w:szCs w:val="32"/>
              </w:rPr>
            </w:pPr>
            <w:hyperlink r:id="rId26">
              <w:r w:rsidDel="00000000" w:rsidR="00000000" w:rsidRPr="00000000">
                <w:rPr>
                  <w:color w:val="1155cc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Atto di riferimento: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32"/>
                <w:szCs w:val="32"/>
              </w:rPr>
            </w:pPr>
            <w:hyperlink r:id="rId27">
              <w:r w:rsidDel="00000000" w:rsidR="00000000" w:rsidRPr="00000000">
                <w:rPr>
                  <w:color w:val="1155cc"/>
                  <w:sz w:val="32"/>
                  <w:szCs w:val="32"/>
                  <w:u w:val="single"/>
                  <w:rtl w:val="0"/>
                </w:rPr>
                <w:t xml:space="preserve">DETERMINA N.107 DEL 21/12/2021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rFonts w:ascii="Open Sans" w:cs="Open Sans" w:eastAsia="Open Sans" w:hAnsi="Open Sans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Compenso lordo spettante: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€ 2380,00</w:t>
            </w:r>
          </w:p>
        </w:tc>
      </w:tr>
    </w:tbl>
    <w:p w:rsidR="00000000" w:rsidDel="00000000" w:rsidP="00000000" w:rsidRDefault="00000000" w:rsidRPr="00000000" w14:paraId="000000A7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-851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SEDDA FRANCESCA</w:t>
      </w:r>
    </w:p>
    <w:tbl>
      <w:tblPr>
        <w:tblStyle w:val="Table8"/>
        <w:tblW w:w="15006.0" w:type="dxa"/>
        <w:jc w:val="left"/>
        <w:tblInd w:w="-10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3"/>
        <w:gridCol w:w="7503"/>
        <w:tblGridChange w:id="0">
          <w:tblGrid>
            <w:gridCol w:w="7503"/>
            <w:gridCol w:w="7503"/>
          </w:tblGrid>
        </w:tblGridChange>
      </w:tblGrid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SEDDA FRANCESCA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Progetto: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LABORATORIO DI TEATRALITA'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Durata: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23,5 ORE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Tipologia contrattuale: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PRESTAZIONE D’OPERA OCCASIONALE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Curricolo Vitae: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32"/>
                <w:szCs w:val="32"/>
              </w:rPr>
            </w:pPr>
            <w:hyperlink r:id="rId28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Attestazione verifica di insussistenza a situazioni di conflitto di interesse: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32"/>
                <w:szCs w:val="32"/>
              </w:rPr>
            </w:pPr>
            <w:hyperlink r:id="rId29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Atto di riferimento: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32"/>
                <w:szCs w:val="32"/>
              </w:rPr>
            </w:pPr>
            <w:hyperlink r:id="rId30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DETERMINA N.13 DEL 08/02/2022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Open Sans" w:cs="Open Sans" w:eastAsia="Open Sans" w:hAnsi="Open Sans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Compenso lordo spettante: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€ 1.323,70</w:t>
            </w:r>
          </w:p>
        </w:tc>
      </w:tr>
    </w:tbl>
    <w:p w:rsidR="00000000" w:rsidDel="00000000" w:rsidP="00000000" w:rsidRDefault="00000000" w:rsidRPr="00000000" w14:paraId="000000BD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-851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HOWARTH ANDREW</w:t>
      </w:r>
    </w:p>
    <w:tbl>
      <w:tblPr>
        <w:tblStyle w:val="Table9"/>
        <w:tblW w:w="15006.0" w:type="dxa"/>
        <w:jc w:val="left"/>
        <w:tblInd w:w="-10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3"/>
        <w:gridCol w:w="7503"/>
        <w:tblGridChange w:id="0">
          <w:tblGrid>
            <w:gridCol w:w="7503"/>
            <w:gridCol w:w="7503"/>
          </w:tblGrid>
        </w:tblGridChange>
      </w:tblGrid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HOWARTH ANDREW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Progetto: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LETTORATO IN LINGUA INGLESE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Durata: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30 ORE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Tipologia contrattuale: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PRESTAZIONE D’OPERA OCCASIONALE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Curricolo Vitae: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32"/>
                <w:szCs w:val="32"/>
              </w:rPr>
            </w:pPr>
            <w:hyperlink r:id="rId31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Attestazione verifica di insussistenza a situazioni di conflitto di interesse: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32"/>
                <w:szCs w:val="32"/>
              </w:rPr>
            </w:pPr>
            <w:hyperlink r:id="rId32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Atto di riferimento: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32"/>
                <w:szCs w:val="32"/>
              </w:rPr>
            </w:pPr>
            <w:hyperlink r:id="rId33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DETERMINA N.36 DEL 04/06/2021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rFonts w:ascii="Open Sans" w:cs="Open Sans" w:eastAsia="Open Sans" w:hAnsi="Open Sans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Compenso lordo spettante: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€ 3.568,10</w:t>
            </w:r>
          </w:p>
        </w:tc>
      </w:tr>
    </w:tbl>
    <w:p w:rsidR="00000000" w:rsidDel="00000000" w:rsidP="00000000" w:rsidRDefault="00000000" w:rsidRPr="00000000" w14:paraId="000000D4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-851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CHIERICI FRANCESCO</w:t>
      </w:r>
    </w:p>
    <w:tbl>
      <w:tblPr>
        <w:tblStyle w:val="Table10"/>
        <w:tblW w:w="15006.0" w:type="dxa"/>
        <w:jc w:val="left"/>
        <w:tblInd w:w="-10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3"/>
        <w:gridCol w:w="7503"/>
        <w:tblGridChange w:id="0">
          <w:tblGrid>
            <w:gridCol w:w="7503"/>
            <w:gridCol w:w="7503"/>
          </w:tblGrid>
        </w:tblGridChange>
      </w:tblGrid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FRANCESCO CHIERICI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Progetto: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LABORATORIO DELLA PIETRA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Durata: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24 ORE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Tipologia contrattuale: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PRESTAZIONE D’OPERA OCCASIONALE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Curricolo Vitae: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color w:val="1155cc"/>
                <w:sz w:val="32"/>
                <w:szCs w:val="32"/>
                <w:u w:val="single"/>
                <w:rtl w:val="0"/>
              </w:rPr>
              <w:t xml:space="preserve">FORMATO PDF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Attestazione verifica di insussistenza a situazioni di conflitto di interesse: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32"/>
                <w:szCs w:val="32"/>
              </w:rPr>
            </w:pPr>
            <w:hyperlink r:id="rId34">
              <w:r w:rsidDel="00000000" w:rsidR="00000000" w:rsidRPr="00000000">
                <w:rPr>
                  <w:color w:val="0000ff"/>
                  <w:sz w:val="32"/>
                  <w:szCs w:val="32"/>
                  <w:u w:val="single"/>
                  <w:rtl w:val="0"/>
                </w:rPr>
                <w:t xml:space="preserve">FORMATO PDF</w:t>
              </w:r>
            </w:hyperlink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Atto di riferimento: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32"/>
                <w:szCs w:val="32"/>
              </w:rPr>
            </w:pPr>
            <w:hyperlink r:id="rId35">
              <w:r w:rsidDel="00000000" w:rsidR="00000000" w:rsidRPr="00000000">
                <w:rPr>
                  <w:color w:val="1155cc"/>
                  <w:sz w:val="32"/>
                  <w:szCs w:val="32"/>
                  <w:u w:val="single"/>
                  <w:rtl w:val="0"/>
                </w:rPr>
                <w:t xml:space="preserve">DETERMINA N.10</w:t>
              </w:r>
            </w:hyperlink>
            <w:r w:rsidDel="00000000" w:rsidR="00000000" w:rsidRPr="00000000">
              <w:rPr>
                <w:color w:val="1155cc"/>
                <w:sz w:val="32"/>
                <w:szCs w:val="32"/>
                <w:u w:val="single"/>
                <w:rtl w:val="0"/>
              </w:rPr>
              <w:t xml:space="preserve"> DEL 04/02/2022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rFonts w:ascii="Open Sans" w:cs="Open Sans" w:eastAsia="Open Sans" w:hAnsi="Open Sans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12529"/>
                <w:sz w:val="24"/>
                <w:szCs w:val="24"/>
                <w:rtl w:val="0"/>
              </w:rPr>
              <w:t xml:space="preserve">Compenso lordo spettante: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€1.200,00</w:t>
            </w:r>
          </w:p>
        </w:tc>
      </w:tr>
    </w:tbl>
    <w:p w:rsidR="00000000" w:rsidDel="00000000" w:rsidP="00000000" w:rsidRDefault="00000000" w:rsidRPr="00000000" w14:paraId="000000EB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-851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417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968BF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Web">
    <w:name w:val="Normal (Web)"/>
    <w:basedOn w:val="Normale"/>
    <w:uiPriority w:val="99"/>
    <w:semiHidden w:val="1"/>
    <w:unhideWhenUsed w:val="1"/>
    <w:rsid w:val="004C116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 w:val="1"/>
    <w:rsid w:val="004C1168"/>
    <w:rPr>
      <w:b w:val="1"/>
      <w:bCs w:val="1"/>
    </w:rPr>
  </w:style>
  <w:style w:type="character" w:styleId="Collegamentoipertestuale">
    <w:name w:val="Hyperlink"/>
    <w:basedOn w:val="Carpredefinitoparagrafo"/>
    <w:uiPriority w:val="99"/>
    <w:unhideWhenUsed w:val="1"/>
    <w:rsid w:val="004C116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C116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7E00D9"/>
    <w:rPr>
      <w:color w:val="954f72" w:themeColor="followedHyperlink"/>
      <w:u w:val="single"/>
    </w:rPr>
  </w:style>
  <w:style w:type="paragraph" w:styleId="Default" w:customStyle="1">
    <w:name w:val="Default"/>
    <w:rsid w:val="003D07C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7364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7364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uvola.madisoft.it/file/api/public-file-preview/VIIC89000E/5b8f719d-c85e-449a-900c-f449900a5d5d" TargetMode="External"/><Relationship Id="rId22" Type="http://schemas.openxmlformats.org/officeDocument/2006/relationships/hyperlink" Target="https://nuvola.madisoft.it/file/api/public-file-preview/VIIC89000E/25ab92a7-08cf-4876-9051-57afb087bb09" TargetMode="External"/><Relationship Id="rId21" Type="http://schemas.openxmlformats.org/officeDocument/2006/relationships/hyperlink" Target="https://nuvola.madisoft.it/file/api/public-file-preview/VIIC89000E/575e52e4-ca46-4545-8ddb-7f514aeaeed1" TargetMode="External"/><Relationship Id="rId24" Type="http://schemas.openxmlformats.org/officeDocument/2006/relationships/hyperlink" Target="https://nuvola.madisoft.it/file/api/public-file-preview/VIIC89000E/1aa304bf-f360-4d60-a4c1-bee2291aac60" TargetMode="External"/><Relationship Id="rId23" Type="http://schemas.openxmlformats.org/officeDocument/2006/relationships/hyperlink" Target="https://nuvola.madisoft.it/file/api/public-file-preview/VIIC89000E/90276a6d-a41c-4e60-8648-b6283e670ce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uvola.madisoft.it/file/api/public-file-preview/VIIC89000E/8b0b5e4e-a0c2-41e7-aa27-13d71363e674" TargetMode="External"/><Relationship Id="rId26" Type="http://schemas.openxmlformats.org/officeDocument/2006/relationships/hyperlink" Target="https://nuvola.madisoft.it/file/api/public-file-preview/VIIC89000E/389f11a0-c665-4b49-91a7-a05e84105b9a" TargetMode="External"/><Relationship Id="rId25" Type="http://schemas.openxmlformats.org/officeDocument/2006/relationships/hyperlink" Target="https://nuvola.madisoft.it/file/api/public-file-preview/VIIC89000E/b0b27856-e027-4b5d-b80a-65673a6b122d" TargetMode="External"/><Relationship Id="rId28" Type="http://schemas.openxmlformats.org/officeDocument/2006/relationships/hyperlink" Target="https://nuvola.madisoft.it/file/api/public-file-preview/VIIC89000E/f7454afb-0fe8-47e6-91bf-d4ffc6d61182" TargetMode="External"/><Relationship Id="rId27" Type="http://schemas.openxmlformats.org/officeDocument/2006/relationships/hyperlink" Target="https://nuvola.madisoft.it/file/api/public-file-preview/VIIC89000E/492f8a9d-491c-4935-b7a4-e6fbaba4e23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nuvola.madisoft.it/file/api/public-file-preview/VIIC89000E/dcb8a31a-2129-43d3-a6cf-230fdc50131b" TargetMode="External"/><Relationship Id="rId7" Type="http://schemas.openxmlformats.org/officeDocument/2006/relationships/hyperlink" Target="https://nuvola.madisoft.it/file/api/public-file-preview/VIIC89000E/ff1ead44-eaa4-4120-9409-b9816ed95eed" TargetMode="External"/><Relationship Id="rId8" Type="http://schemas.openxmlformats.org/officeDocument/2006/relationships/hyperlink" Target="https://nuvola.madisoft.it/file/api/public-file-preview/VIIC89000E/7cfd17aa-971d-4164-9d30-f8455a92e4e0" TargetMode="External"/><Relationship Id="rId31" Type="http://schemas.openxmlformats.org/officeDocument/2006/relationships/hyperlink" Target="https://nuvola.madisoft.it/file/api/public-file-preview/VIIC89000E/b7a3ed95-778d-40de-a5e7-9d1d4916eec4" TargetMode="External"/><Relationship Id="rId30" Type="http://schemas.openxmlformats.org/officeDocument/2006/relationships/hyperlink" Target="https://nuvola.madisoft.it/file/api/public-file-preview/VIIC89000E/a24d5f11-f817-4cde-b748-7e2e38484fb5" TargetMode="External"/><Relationship Id="rId11" Type="http://schemas.openxmlformats.org/officeDocument/2006/relationships/hyperlink" Target="https://nuvola.madisoft.it/file/api/public-file-preview/VIIC89000E/90276a6d-a41c-4e60-8648-b6283e670cee" TargetMode="External"/><Relationship Id="rId33" Type="http://schemas.openxmlformats.org/officeDocument/2006/relationships/hyperlink" Target="https://nuvola.madisoft.it/file/api/public-file-preview/VIIC89000E/1aa304bf-f360-4d60-a4c1-bee2291aac60" TargetMode="External"/><Relationship Id="rId10" Type="http://schemas.openxmlformats.org/officeDocument/2006/relationships/hyperlink" Target="https://nuvola.madisoft.it/file/api/public-file-preview/VIIC89000E/25ab92a7-08cf-4876-9051-57afb087bb09" TargetMode="External"/><Relationship Id="rId32" Type="http://schemas.openxmlformats.org/officeDocument/2006/relationships/hyperlink" Target="https://nuvola.madisoft.it/file/api/public-file-preview/VIIC89000E/78410b22-b3a1-452f-a00b-a1a52607faa7" TargetMode="External"/><Relationship Id="rId13" Type="http://schemas.openxmlformats.org/officeDocument/2006/relationships/hyperlink" Target="https://nuvola.madisoft.it/file/api/public-file-preview/VIIC89000E/0bb8c42e-477c-41a2-bc01-376c74fc51a9" TargetMode="External"/><Relationship Id="rId35" Type="http://schemas.openxmlformats.org/officeDocument/2006/relationships/hyperlink" Target="https://nuvola.madisoft.it/file/api/public-file-preview/VIIC89000E/0692bee4-bb37-4c8e-97a2-0f4f5e9b3aad" TargetMode="External"/><Relationship Id="rId12" Type="http://schemas.openxmlformats.org/officeDocument/2006/relationships/hyperlink" Target="https://nuvola.madisoft.it/file/api/public-file-preview/VIIC89000E/1aa304bf-f360-4d60-a4c1-bee2291aac60" TargetMode="External"/><Relationship Id="rId34" Type="http://schemas.openxmlformats.org/officeDocument/2006/relationships/hyperlink" Target="https://nuvola.madisoft.it/file/api/public-file-preview/VIIC89000E/04626116-6108-4f86-a2dc-fd492259348c" TargetMode="External"/><Relationship Id="rId15" Type="http://schemas.openxmlformats.org/officeDocument/2006/relationships/hyperlink" Target="https://nuvola.madisoft.it/file/api/public-file-preview/VIIC89000E/1d587a50-dbed-45b3-8fc8-a9b46970f988" TargetMode="External"/><Relationship Id="rId14" Type="http://schemas.openxmlformats.org/officeDocument/2006/relationships/hyperlink" Target="https://nuvola.madisoft.it/file/api/public-file-preview/VIIC89000E/f54cef14-6867-45c9-9171-bd4ad52afc5e" TargetMode="External"/><Relationship Id="rId17" Type="http://schemas.openxmlformats.org/officeDocument/2006/relationships/hyperlink" Target="https://nuvola.madisoft.it/file/api/public-file-preview/VIIC89000E/698261bf-2b25-4cd6-9bac-3d85e1a8ef9b" TargetMode="External"/><Relationship Id="rId16" Type="http://schemas.openxmlformats.org/officeDocument/2006/relationships/hyperlink" Target="https://nuvola.madisoft.it/file/api/public-file-preview/VIIC89000E/217b9e29-5db0-4b74-a961-a1bde188f53a" TargetMode="External"/><Relationship Id="rId19" Type="http://schemas.openxmlformats.org/officeDocument/2006/relationships/hyperlink" Target="https://nuvola.madisoft.it/file/api/public-file-preview/VIIC89000E/1e7c341b-4974-4a24-bed7-94b60285ea4e" TargetMode="External"/><Relationship Id="rId18" Type="http://schemas.openxmlformats.org/officeDocument/2006/relationships/hyperlink" Target="https://nuvola.madisoft.it/file/api/public-file-preview/VIIC89000E/24d23f7f-63f7-4294-86d6-2939aac3a7b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IOelLiULYMzZOmAWYt3oO2a8pA==">AMUW2mUMCxzBCvVXR4GTtoxtVMr3518DEbToG4k1pIYGzgZU3NIiCcSjdarrWwN57khHz/u/4MuKVhzOGQ23xkHagsTXrlibBKW3mCGzLQ7IpyOUggE+cs4=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2022-11-09T11:27:00Z</dcterms:created>
  <dc:creator>Lanzoni Elisa</dc:creator>
</cp:coreProperties>
</file>