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AAD" w:rsidRPr="00335AAD" w:rsidRDefault="00335AAD" w:rsidP="00335AAD">
      <w:pPr>
        <w:spacing w:after="0" w:line="240" w:lineRule="auto"/>
        <w:jc w:val="center"/>
        <w:rPr>
          <w:rFonts w:ascii="Times New Roman" w:eastAsia="Times New Roman" w:hAnsi="Times New Roman" w:cs="Times New Roman"/>
          <w:sz w:val="20"/>
          <w:szCs w:val="20"/>
        </w:rPr>
      </w:pPr>
      <w:r w:rsidRPr="00335AAD">
        <w:rPr>
          <w:rFonts w:ascii="Times New Roman" w:eastAsia="Times New Roman" w:hAnsi="Times New Roman" w:cs="Times New Roman"/>
          <w:b/>
          <w:bCs/>
          <w:noProof/>
          <w:color w:val="000000"/>
          <w:sz w:val="32"/>
          <w:szCs w:val="38"/>
          <w:bdr w:val="none" w:sz="0" w:space="0" w:color="auto" w:frame="1"/>
        </w:rPr>
        <w:drawing>
          <wp:inline distT="0" distB="0" distL="0" distR="0" wp14:anchorId="45B56942" wp14:editId="5B93DD58">
            <wp:extent cx="590550" cy="590550"/>
            <wp:effectExtent l="0" t="0" r="0" b="0"/>
            <wp:docPr id="10" name="Immagine 10" descr="https://lh3.googleusercontent.com/k2DbABE3risPsOimkBVcIKBxcJf0OAEP1-Ro6kq_jYTU1NJUqdbpjd8yyKzukTkB5Uoe_sL6feuVK4ZCO70KitDeYJlW7U044RyfIfXZphUHgLlRRM0NXmeeas9hq9wF4rELh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k2DbABE3risPsOimkBVcIKBxcJf0OAEP1-Ro6kq_jYTU1NJUqdbpjd8yyKzukTkB5Uoe_sL6feuVK4ZCO70KitDeYJlW7U044RyfIfXZphUHgLlRRM0NXmeeas9hq9wF4rELhi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335AAD" w:rsidRPr="00335AAD" w:rsidRDefault="00335AAD" w:rsidP="00335AAD">
      <w:pPr>
        <w:spacing w:before="120" w:after="0" w:line="240" w:lineRule="auto"/>
        <w:ind w:left="1134" w:hanging="1134"/>
        <w:jc w:val="center"/>
        <w:rPr>
          <w:rFonts w:ascii="Times New Roman" w:eastAsia="Times New Roman" w:hAnsi="Times New Roman" w:cs="Times New Roman"/>
          <w:sz w:val="20"/>
          <w:szCs w:val="24"/>
        </w:rPr>
      </w:pPr>
      <w:r w:rsidRPr="00335AAD">
        <w:rPr>
          <w:rFonts w:ascii="Times New Roman" w:eastAsia="Times New Roman" w:hAnsi="Times New Roman" w:cs="Times New Roman"/>
          <w:b/>
          <w:bCs/>
          <w:color w:val="000000"/>
          <w:sz w:val="32"/>
          <w:szCs w:val="38"/>
        </w:rPr>
        <w:t xml:space="preserve">      ISTITUTO SCOLASTICO STATALE “CPIA VICENZA”</w:t>
      </w:r>
    </w:p>
    <w:p w:rsidR="00335AAD" w:rsidRPr="00335AAD" w:rsidRDefault="00335AAD" w:rsidP="00335AAD">
      <w:pPr>
        <w:spacing w:after="0" w:line="240" w:lineRule="auto"/>
        <w:rPr>
          <w:rFonts w:ascii="Times New Roman" w:eastAsia="Times New Roman" w:hAnsi="Times New Roman" w:cs="Times New Roman"/>
          <w:sz w:val="20"/>
          <w:szCs w:val="24"/>
        </w:rPr>
      </w:pPr>
      <w:r w:rsidRPr="00335AAD">
        <w:rPr>
          <w:rFonts w:ascii="Times New Roman" w:eastAsia="Times New Roman" w:hAnsi="Times New Roman" w:cs="Times New Roman"/>
          <w:b/>
          <w:bCs/>
          <w:color w:val="000000"/>
          <w:szCs w:val="28"/>
        </w:rPr>
        <w:t xml:space="preserve">                                               Centro Provinciale per l’Istruzione degli adulti di Vicenza</w:t>
      </w:r>
    </w:p>
    <w:p w:rsidR="00335AAD" w:rsidRPr="00335AAD" w:rsidRDefault="00335AAD" w:rsidP="00335AAD">
      <w:pPr>
        <w:spacing w:after="0" w:line="240" w:lineRule="auto"/>
        <w:ind w:left="1134"/>
        <w:rPr>
          <w:rFonts w:ascii="Times New Roman" w:eastAsia="Times New Roman" w:hAnsi="Times New Roman" w:cs="Times New Roman"/>
          <w:sz w:val="20"/>
          <w:szCs w:val="24"/>
        </w:rPr>
      </w:pPr>
      <w:r w:rsidRPr="00335AAD">
        <w:rPr>
          <w:rFonts w:ascii="Times New Roman" w:eastAsia="Times New Roman" w:hAnsi="Times New Roman" w:cs="Times New Roman"/>
          <w:i/>
          <w:iCs/>
          <w:color w:val="000000"/>
          <w:sz w:val="20"/>
          <w:szCs w:val="24"/>
        </w:rPr>
        <w:t xml:space="preserve">                                     Via Palemone, 20 – 36100 VICENZA - tel. 04441813190</w:t>
      </w:r>
    </w:p>
    <w:p w:rsidR="00335AAD" w:rsidRPr="00335AAD" w:rsidRDefault="00335AAD" w:rsidP="00335AAD">
      <w:pPr>
        <w:spacing w:after="0" w:line="240" w:lineRule="auto"/>
        <w:ind w:left="1134"/>
        <w:rPr>
          <w:rFonts w:ascii="Times New Roman" w:eastAsia="Times New Roman" w:hAnsi="Times New Roman" w:cs="Times New Roman"/>
          <w:sz w:val="20"/>
          <w:szCs w:val="24"/>
        </w:rPr>
      </w:pPr>
      <w:r w:rsidRPr="00335AAD">
        <w:rPr>
          <w:rFonts w:ascii="Times New Roman" w:eastAsia="Times New Roman" w:hAnsi="Times New Roman" w:cs="Times New Roman"/>
          <w:i/>
          <w:iCs/>
          <w:color w:val="000000"/>
          <w:sz w:val="20"/>
          <w:szCs w:val="24"/>
        </w:rPr>
        <w:t xml:space="preserve">                             E-mail: </w:t>
      </w:r>
      <w:hyperlink r:id="rId8" w:history="1">
        <w:r w:rsidRPr="00335AAD">
          <w:rPr>
            <w:rFonts w:ascii="Times New Roman" w:eastAsia="Times New Roman" w:hAnsi="Times New Roman" w:cs="Times New Roman"/>
            <w:i/>
            <w:iCs/>
            <w:color w:val="0000FF"/>
            <w:sz w:val="20"/>
            <w:szCs w:val="24"/>
            <w:u w:val="single"/>
          </w:rPr>
          <w:t>vimm141007@istruzione.it</w:t>
        </w:r>
      </w:hyperlink>
      <w:r w:rsidRPr="00335AAD">
        <w:rPr>
          <w:rFonts w:ascii="Times New Roman" w:eastAsia="Times New Roman" w:hAnsi="Times New Roman" w:cs="Times New Roman"/>
          <w:i/>
          <w:iCs/>
          <w:color w:val="000000"/>
          <w:sz w:val="20"/>
          <w:szCs w:val="24"/>
        </w:rPr>
        <w:t xml:space="preserve"> – </w:t>
      </w:r>
      <w:hyperlink r:id="rId9" w:history="1">
        <w:r w:rsidRPr="00335AAD">
          <w:rPr>
            <w:rFonts w:ascii="Times New Roman" w:eastAsia="Times New Roman" w:hAnsi="Times New Roman" w:cs="Times New Roman"/>
            <w:i/>
            <w:iCs/>
            <w:color w:val="0000FF"/>
            <w:sz w:val="20"/>
            <w:szCs w:val="24"/>
            <w:u w:val="single"/>
          </w:rPr>
          <w:t>vimm141007@pec.istruzione.it</w:t>
        </w:r>
      </w:hyperlink>
    </w:p>
    <w:p w:rsidR="00335AAD" w:rsidRPr="00335AAD" w:rsidRDefault="00335AAD" w:rsidP="00335AAD">
      <w:pPr>
        <w:spacing w:before="40" w:after="0" w:line="240" w:lineRule="auto"/>
        <w:ind w:left="1134"/>
        <w:rPr>
          <w:rFonts w:ascii="Times New Roman" w:eastAsia="Times New Roman" w:hAnsi="Times New Roman" w:cs="Times New Roman"/>
          <w:i/>
          <w:iCs/>
          <w:color w:val="000000"/>
          <w:sz w:val="20"/>
          <w:szCs w:val="24"/>
        </w:rPr>
      </w:pPr>
      <w:r w:rsidRPr="00335AAD">
        <w:rPr>
          <w:rFonts w:ascii="Times New Roman" w:eastAsia="Times New Roman" w:hAnsi="Times New Roman" w:cs="Times New Roman"/>
          <w:i/>
          <w:iCs/>
          <w:color w:val="000000"/>
          <w:sz w:val="20"/>
          <w:szCs w:val="24"/>
        </w:rPr>
        <w:t xml:space="preserve">                                                         VIMM141007 - C.F. 95125790246</w:t>
      </w:r>
    </w:p>
    <w:p w:rsidR="00335AAD" w:rsidRPr="00335AAD" w:rsidRDefault="00335AAD" w:rsidP="00335AAD">
      <w:pPr>
        <w:spacing w:after="0" w:line="240" w:lineRule="auto"/>
        <w:jc w:val="both"/>
        <w:rPr>
          <w:rFonts w:ascii="Times New Roman" w:eastAsia="Times New Roman" w:hAnsi="Times New Roman" w:cs="Times New Roman"/>
          <w:sz w:val="16"/>
          <w:szCs w:val="16"/>
        </w:rPr>
      </w:pPr>
    </w:p>
    <w:p w:rsidR="00A61B4B" w:rsidRDefault="00335AAD" w:rsidP="00335AAD">
      <w:pPr>
        <w:jc w:val="center"/>
        <w:rPr>
          <w:rFonts w:ascii="Times New Roman" w:eastAsia="Times New Roman" w:hAnsi="Times New Roman" w:cs="Times New Roman"/>
          <w:sz w:val="24"/>
          <w:szCs w:val="24"/>
        </w:rPr>
      </w:pPr>
      <w:r w:rsidRPr="00335AAD">
        <w:rPr>
          <w:rFonts w:ascii="Times New Roman" w:eastAsia="Times New Roman" w:hAnsi="Times New Roman" w:cs="Times New Roman"/>
          <w:noProof/>
          <w:sz w:val="20"/>
          <w:szCs w:val="20"/>
        </w:rPr>
        <w:drawing>
          <wp:anchor distT="0" distB="0" distL="0" distR="0" simplePos="0" relativeHeight="251659264" behindDoc="0" locked="0" layoutInCell="1" hidden="0" allowOverlap="1" wp14:anchorId="59EB8B56" wp14:editId="3C4D42E6">
            <wp:simplePos x="0" y="0"/>
            <wp:positionH relativeFrom="column">
              <wp:posOffset>0</wp:posOffset>
            </wp:positionH>
            <wp:positionV relativeFrom="paragraph">
              <wp:posOffset>285750</wp:posOffset>
            </wp:positionV>
            <wp:extent cx="6143224" cy="912113"/>
            <wp:effectExtent l="0" t="0" r="0" b="0"/>
            <wp:wrapTopAndBottom distT="0" dist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143224" cy="912113"/>
                    </a:xfrm>
                    <a:prstGeom prst="rect">
                      <a:avLst/>
                    </a:prstGeom>
                    <a:ln/>
                  </pic:spPr>
                </pic:pic>
              </a:graphicData>
            </a:graphic>
          </wp:anchor>
        </w:drawing>
      </w:r>
    </w:p>
    <w:p w:rsidR="00335AAD" w:rsidRDefault="00335AAD" w:rsidP="00335AAD">
      <w:pPr>
        <w:jc w:val="center"/>
        <w:rPr>
          <w:rFonts w:ascii="Times New Roman" w:eastAsia="Times New Roman" w:hAnsi="Times New Roman" w:cs="Times New Roman"/>
          <w:sz w:val="24"/>
          <w:szCs w:val="24"/>
        </w:rPr>
      </w:pPr>
    </w:p>
    <w:p w:rsidR="00335AAD" w:rsidRPr="00335AAD" w:rsidRDefault="00335AAD" w:rsidP="00335AAD">
      <w:pPr>
        <w:widowControl w:val="0"/>
        <w:tabs>
          <w:tab w:val="left" w:pos="1733"/>
        </w:tabs>
        <w:autoSpaceDE w:val="0"/>
        <w:autoSpaceDN w:val="0"/>
        <w:spacing w:after="120" w:line="240" w:lineRule="auto"/>
        <w:ind w:right="284"/>
        <w:jc w:val="both"/>
        <w:rPr>
          <w:rFonts w:ascii="Times New Roman" w:hAnsi="Times New Roman" w:cs="Times New Roman"/>
          <w:b/>
          <w:bCs/>
          <w:iCs/>
          <w:sz w:val="24"/>
          <w:szCs w:val="24"/>
          <w:lang w:eastAsia="en-US"/>
        </w:rPr>
      </w:pPr>
      <w:r w:rsidRPr="00335AAD">
        <w:rPr>
          <w:rFonts w:ascii="Times New Roman" w:hAnsi="Times New Roman" w:cs="Times New Roman"/>
          <w:b/>
          <w:bCs/>
          <w:iCs/>
          <w:sz w:val="24"/>
          <w:szCs w:val="24"/>
          <w:lang w:eastAsia="en-US"/>
        </w:rPr>
        <w:t xml:space="preserve">Oggetto: Piano Nazionale Di Ripresa E Resilienza Missione 4: Istruzione e Ricerca Componente 1 – Potenziamento dell’offerta dei servizi di istruzione: dagli asili nido alle Università </w:t>
      </w:r>
      <w:bookmarkStart w:id="0" w:name="_Hlk182473947"/>
      <w:r w:rsidRPr="00335AAD">
        <w:rPr>
          <w:rFonts w:ascii="Times New Roman" w:hAnsi="Times New Roman" w:cs="Times New Roman"/>
          <w:b/>
          <w:bCs/>
          <w:iCs/>
          <w:sz w:val="24"/>
          <w:szCs w:val="24"/>
          <w:lang w:eastAsia="en-US"/>
        </w:rPr>
        <w:t xml:space="preserve">Investimento 1.4: Intervento straordinario finalizzato alla riduzione dei divari territoriali nelle scuole secondarie di primo e di secondo grado e alla lotta alla dispersione scolastica. </w:t>
      </w:r>
    </w:p>
    <w:p w:rsidR="00335AAD" w:rsidRPr="00335AAD" w:rsidRDefault="00335AAD" w:rsidP="00335AAD">
      <w:pPr>
        <w:widowControl w:val="0"/>
        <w:tabs>
          <w:tab w:val="left" w:pos="1733"/>
        </w:tabs>
        <w:autoSpaceDE w:val="0"/>
        <w:autoSpaceDN w:val="0"/>
        <w:spacing w:after="120" w:line="240" w:lineRule="auto"/>
        <w:ind w:right="284"/>
        <w:jc w:val="both"/>
        <w:rPr>
          <w:rFonts w:ascii="Times New Roman" w:hAnsi="Times New Roman" w:cs="Times New Roman"/>
          <w:b/>
          <w:bCs/>
          <w:iCs/>
          <w:sz w:val="24"/>
          <w:szCs w:val="24"/>
          <w:lang w:eastAsia="en-US"/>
        </w:rPr>
      </w:pPr>
      <w:r w:rsidRPr="00335AAD">
        <w:rPr>
          <w:rFonts w:ascii="Times New Roman" w:hAnsi="Times New Roman" w:cs="Times New Roman"/>
          <w:b/>
          <w:bCs/>
          <w:iCs/>
          <w:sz w:val="24"/>
          <w:szCs w:val="24"/>
          <w:lang w:eastAsia="en-US"/>
        </w:rPr>
        <w:t>Interventi di tutoraggio e formazione per la riduzione dei divari negli apprendimenti e il contrasto alla dispersione scolastica (D.M. 2 febbraio 2024, n. 19)</w:t>
      </w:r>
    </w:p>
    <w:bookmarkEnd w:id="0"/>
    <w:p w:rsidR="00335AAD" w:rsidRPr="00335AAD" w:rsidRDefault="00335AAD" w:rsidP="00335AAD">
      <w:pPr>
        <w:widowControl w:val="0"/>
        <w:tabs>
          <w:tab w:val="left" w:pos="1733"/>
        </w:tabs>
        <w:autoSpaceDE w:val="0"/>
        <w:autoSpaceDN w:val="0"/>
        <w:spacing w:after="120" w:line="240" w:lineRule="auto"/>
        <w:ind w:right="284"/>
        <w:jc w:val="both"/>
        <w:rPr>
          <w:rFonts w:ascii="Times New Roman" w:hAnsi="Times New Roman" w:cs="Times New Roman"/>
          <w:b/>
          <w:bCs/>
          <w:iCs/>
          <w:sz w:val="24"/>
          <w:szCs w:val="24"/>
          <w:lang w:eastAsia="en-US"/>
        </w:rPr>
      </w:pPr>
      <w:r w:rsidRPr="00335AAD">
        <w:rPr>
          <w:rFonts w:ascii="Times New Roman" w:eastAsia="Times New Roman" w:hAnsi="Times New Roman" w:cs="Times New Roman"/>
          <w:b/>
          <w:bCs/>
          <w:sz w:val="23"/>
          <w:szCs w:val="23"/>
        </w:rPr>
        <w:t>Linea di Intervento 2 – Interventi di tutoraggio e formazione per la riduzione dei divari negli apprendimenti e il contrasto alla dispersione scolastica – Centri Provinciali per l’Istruzione degli Adulti</w:t>
      </w:r>
    </w:p>
    <w:p w:rsidR="00335AAD" w:rsidRPr="00335AAD" w:rsidRDefault="00335AAD" w:rsidP="0078077C">
      <w:pPr>
        <w:widowControl w:val="0"/>
        <w:tabs>
          <w:tab w:val="left" w:pos="1733"/>
        </w:tabs>
        <w:autoSpaceDE w:val="0"/>
        <w:autoSpaceDN w:val="0"/>
        <w:spacing w:after="120" w:line="240" w:lineRule="auto"/>
        <w:ind w:right="284"/>
        <w:jc w:val="center"/>
        <w:rPr>
          <w:rFonts w:ascii="Times New Roman" w:hAnsi="Times New Roman" w:cs="Times New Roman"/>
          <w:b/>
          <w:bCs/>
          <w:iCs/>
          <w:sz w:val="24"/>
          <w:szCs w:val="24"/>
          <w:lang w:eastAsia="en-US"/>
        </w:rPr>
      </w:pPr>
      <w:bookmarkStart w:id="1" w:name="_GoBack"/>
      <w:r w:rsidRPr="00335AAD">
        <w:rPr>
          <w:rFonts w:ascii="Times New Roman" w:hAnsi="Times New Roman" w:cs="Times New Roman"/>
          <w:b/>
          <w:bCs/>
          <w:iCs/>
          <w:sz w:val="24"/>
          <w:szCs w:val="24"/>
          <w:lang w:eastAsia="en-US"/>
        </w:rPr>
        <w:t>Titolo progetto</w:t>
      </w:r>
      <w:bookmarkStart w:id="2" w:name="_Hlk184729537"/>
      <w:r w:rsidRPr="00335AAD">
        <w:rPr>
          <w:rFonts w:ascii="Times New Roman" w:hAnsi="Times New Roman" w:cs="Times New Roman"/>
          <w:b/>
          <w:bCs/>
          <w:iCs/>
          <w:sz w:val="24"/>
          <w:szCs w:val="24"/>
          <w:lang w:eastAsia="en-US"/>
        </w:rPr>
        <w:t>: “Il CPIA: una risposta efficace alla dispersione scolastica”.</w:t>
      </w:r>
    </w:p>
    <w:p w:rsidR="00335AAD" w:rsidRPr="00335AAD" w:rsidRDefault="00335AAD" w:rsidP="0078077C">
      <w:pPr>
        <w:widowControl w:val="0"/>
        <w:tabs>
          <w:tab w:val="left" w:pos="1733"/>
        </w:tabs>
        <w:autoSpaceDE w:val="0"/>
        <w:autoSpaceDN w:val="0"/>
        <w:spacing w:after="120" w:line="240" w:lineRule="auto"/>
        <w:ind w:right="284"/>
        <w:jc w:val="center"/>
        <w:rPr>
          <w:rFonts w:ascii="Times New Roman" w:hAnsi="Times New Roman" w:cs="Times New Roman"/>
          <w:b/>
          <w:bCs/>
          <w:iCs/>
          <w:sz w:val="24"/>
          <w:szCs w:val="24"/>
          <w:lang w:eastAsia="en-US"/>
        </w:rPr>
      </w:pPr>
      <w:r w:rsidRPr="00335AAD">
        <w:rPr>
          <w:rFonts w:ascii="Times New Roman" w:hAnsi="Times New Roman" w:cs="Times New Roman"/>
          <w:b/>
          <w:bCs/>
          <w:iCs/>
          <w:sz w:val="24"/>
          <w:szCs w:val="24"/>
          <w:lang w:eastAsia="en-US"/>
        </w:rPr>
        <w:t xml:space="preserve">CNP: </w:t>
      </w:r>
      <w:bookmarkStart w:id="3" w:name="_Hlk184728866"/>
      <w:r w:rsidRPr="00335AAD">
        <w:rPr>
          <w:rFonts w:ascii="Times New Roman" w:hAnsi="Times New Roman" w:cs="Times New Roman"/>
          <w:b/>
          <w:bCs/>
          <w:iCs/>
          <w:sz w:val="24"/>
          <w:szCs w:val="24"/>
          <w:lang w:eastAsia="en-US"/>
        </w:rPr>
        <w:t>M4C1I1.4-2024-1322-P-48940</w:t>
      </w:r>
      <w:bookmarkEnd w:id="2"/>
      <w:bookmarkEnd w:id="3"/>
    </w:p>
    <w:p w:rsidR="00335AAD" w:rsidRPr="00335AAD" w:rsidRDefault="00335AAD" w:rsidP="0078077C">
      <w:pPr>
        <w:widowControl w:val="0"/>
        <w:tabs>
          <w:tab w:val="left" w:pos="1733"/>
        </w:tabs>
        <w:autoSpaceDE w:val="0"/>
        <w:autoSpaceDN w:val="0"/>
        <w:spacing w:after="120" w:line="240" w:lineRule="auto"/>
        <w:ind w:right="284"/>
        <w:jc w:val="center"/>
        <w:rPr>
          <w:rFonts w:ascii="Times New Roman" w:hAnsi="Times New Roman" w:cs="Times New Roman"/>
          <w:b/>
          <w:bCs/>
          <w:iCs/>
          <w:sz w:val="24"/>
          <w:szCs w:val="24"/>
          <w:lang w:eastAsia="en-US"/>
        </w:rPr>
      </w:pPr>
      <w:r w:rsidRPr="00335AAD">
        <w:rPr>
          <w:rFonts w:ascii="Times New Roman" w:hAnsi="Times New Roman" w:cs="Times New Roman"/>
          <w:b/>
          <w:bCs/>
          <w:iCs/>
          <w:sz w:val="24"/>
          <w:szCs w:val="24"/>
          <w:lang w:eastAsia="en-US"/>
        </w:rPr>
        <w:t>CUP:</w:t>
      </w:r>
      <w:r w:rsidRPr="00335AAD">
        <w:rPr>
          <w:rFonts w:ascii="Times New Roman" w:eastAsia="Times New Roman" w:hAnsi="Times New Roman" w:cs="Times New Roman"/>
          <w:b/>
          <w:sz w:val="20"/>
          <w:szCs w:val="20"/>
        </w:rPr>
        <w:t xml:space="preserve"> </w:t>
      </w:r>
      <w:r w:rsidRPr="00335AAD">
        <w:rPr>
          <w:rFonts w:ascii="Times New Roman" w:hAnsi="Times New Roman" w:cs="Times New Roman"/>
          <w:b/>
          <w:bCs/>
          <w:iCs/>
          <w:sz w:val="24"/>
          <w:szCs w:val="24"/>
          <w:lang w:eastAsia="en-US"/>
        </w:rPr>
        <w:t>H34D21000440006</w:t>
      </w:r>
    </w:p>
    <w:bookmarkEnd w:id="1"/>
    <w:p w:rsidR="00A61B4B" w:rsidRDefault="00A61B4B">
      <w:pPr>
        <w:ind w:right="-6"/>
        <w:jc w:val="center"/>
        <w:rPr>
          <w:rFonts w:ascii="Arial" w:eastAsia="Arial" w:hAnsi="Arial" w:cs="Arial"/>
          <w:b/>
          <w:sz w:val="26"/>
          <w:szCs w:val="26"/>
        </w:rPr>
      </w:pPr>
    </w:p>
    <w:p w:rsidR="00335AAD" w:rsidRDefault="00335AAD">
      <w:pPr>
        <w:ind w:right="-6"/>
        <w:jc w:val="center"/>
        <w:rPr>
          <w:rFonts w:ascii="Arial" w:eastAsia="Arial" w:hAnsi="Arial" w:cs="Arial"/>
          <w:b/>
          <w:sz w:val="26"/>
          <w:szCs w:val="26"/>
        </w:rPr>
      </w:pPr>
    </w:p>
    <w:p w:rsidR="00A61B4B" w:rsidRDefault="00335AAD">
      <w:pPr>
        <w:ind w:right="-6"/>
        <w:jc w:val="center"/>
        <w:rPr>
          <w:rFonts w:ascii="Arial" w:eastAsia="Arial" w:hAnsi="Arial" w:cs="Arial"/>
          <w:b/>
          <w:sz w:val="26"/>
          <w:szCs w:val="26"/>
        </w:rPr>
      </w:pPr>
      <w:r>
        <w:rPr>
          <w:rFonts w:ascii="Arial" w:eastAsia="Arial" w:hAnsi="Arial" w:cs="Arial"/>
          <w:b/>
          <w:sz w:val="26"/>
          <w:szCs w:val="26"/>
        </w:rPr>
        <w:t xml:space="preserve">DOMANDA DI EROGAZIONE BORSA DI STUDIO </w:t>
      </w: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Il/La sottoscritto/a (COGNOME)_________________________________________________</w:t>
      </w:r>
    </w:p>
    <w:p w:rsidR="00A61B4B" w:rsidRDefault="00A61B4B">
      <w:pPr>
        <w:spacing w:line="228"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(NOME) ____________________________________________________________________</w:t>
      </w:r>
    </w:p>
    <w:p w:rsidR="00A61B4B" w:rsidRDefault="00A61B4B">
      <w:pPr>
        <w:spacing w:line="239"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Nato/a______________________________________________il_______________________</w:t>
      </w:r>
    </w:p>
    <w:p w:rsidR="00A61B4B" w:rsidRDefault="00A61B4B">
      <w:pPr>
        <w:spacing w:line="239"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Cod.Fisc</w:t>
      </w:r>
      <w:proofErr w:type="spellEnd"/>
      <w:r>
        <w:rPr>
          <w:rFonts w:ascii="Times New Roman" w:eastAsia="Times New Roman" w:hAnsi="Times New Roman" w:cs="Times New Roman"/>
          <w:sz w:val="24"/>
          <w:szCs w:val="24"/>
        </w:rPr>
        <w:t>. ___________________________________________________________________</w:t>
      </w:r>
    </w:p>
    <w:p w:rsidR="00A61B4B" w:rsidRDefault="00A61B4B">
      <w:pPr>
        <w:spacing w:line="239"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Cittadinanza_________________________________________________________________</w:t>
      </w:r>
    </w:p>
    <w:p w:rsidR="00A61B4B" w:rsidRDefault="00A61B4B">
      <w:pPr>
        <w:spacing w:line="233"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Residente in ___________________________________________________________ </w:t>
      </w:r>
      <w:proofErr w:type="gramStart"/>
      <w:r>
        <w:rPr>
          <w:rFonts w:ascii="Times New Roman" w:eastAsia="Times New Roman" w:hAnsi="Times New Roman" w:cs="Times New Roman"/>
          <w:sz w:val="24"/>
          <w:szCs w:val="24"/>
        </w:rPr>
        <w:t>( _</w:t>
      </w:r>
      <w:proofErr w:type="gramEnd"/>
      <w:r>
        <w:rPr>
          <w:rFonts w:ascii="Times New Roman" w:eastAsia="Times New Roman" w:hAnsi="Times New Roman" w:cs="Times New Roman"/>
          <w:sz w:val="24"/>
          <w:szCs w:val="24"/>
        </w:rPr>
        <w:t>__ )</w:t>
      </w:r>
    </w:p>
    <w:p w:rsidR="00A61B4B" w:rsidRDefault="00A61B4B">
      <w:pPr>
        <w:spacing w:line="228"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Via_________________________________________________________________________</w:t>
      </w:r>
    </w:p>
    <w:p w:rsidR="00A61B4B" w:rsidRDefault="00A61B4B">
      <w:pPr>
        <w:spacing w:line="239"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Recapiti </w:t>
      </w:r>
      <w:proofErr w:type="gramStart"/>
      <w:r>
        <w:rPr>
          <w:rFonts w:ascii="Times New Roman" w:eastAsia="Times New Roman" w:hAnsi="Times New Roman" w:cs="Times New Roman"/>
          <w:sz w:val="24"/>
          <w:szCs w:val="24"/>
        </w:rPr>
        <w:t>telefonici:_</w:t>
      </w:r>
      <w:proofErr w:type="gramEnd"/>
      <w:r>
        <w:rPr>
          <w:rFonts w:ascii="Times New Roman" w:eastAsia="Times New Roman" w:hAnsi="Times New Roman" w:cs="Times New Roman"/>
          <w:sz w:val="24"/>
          <w:szCs w:val="24"/>
        </w:rPr>
        <w:t>____________________________________________________________</w:t>
      </w:r>
    </w:p>
    <w:p w:rsidR="00A61B4B" w:rsidRDefault="00A61B4B">
      <w:pPr>
        <w:spacing w:line="239" w:lineRule="auto"/>
        <w:jc w:val="both"/>
        <w:rPr>
          <w:rFonts w:ascii="Times New Roman" w:eastAsia="Times New Roman" w:hAnsi="Times New Roman" w:cs="Times New Roman"/>
          <w:sz w:val="24"/>
          <w:szCs w:val="24"/>
        </w:rPr>
      </w:pPr>
    </w:p>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Indirizzo e-mail: ______________________________________________________________</w:t>
      </w:r>
    </w:p>
    <w:p w:rsidR="00A61B4B" w:rsidRDefault="00335AAD">
      <w:pPr>
        <w:ind w:left="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Iscritto presso il CPIA di VICENZA presso la sede associata di: ___________________________</w:t>
      </w:r>
    </w:p>
    <w:p w:rsidR="00A61B4B" w:rsidRDefault="00335AAD">
      <w:pPr>
        <w:ind w:right="-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CHIEDE</w:t>
      </w:r>
    </w:p>
    <w:tbl>
      <w:tblPr>
        <w:tblStyle w:val="a0"/>
        <w:tblW w:w="9606" w:type="dxa"/>
        <w:tblInd w:w="-108" w:type="dxa"/>
        <w:tblBorders>
          <w:top w:val="nil"/>
          <w:left w:val="nil"/>
          <w:bottom w:val="nil"/>
          <w:right w:val="nil"/>
        </w:tblBorders>
        <w:tblLayout w:type="fixed"/>
        <w:tblLook w:val="0000" w:firstRow="0" w:lastRow="0" w:firstColumn="0" w:lastColumn="0" w:noHBand="0" w:noVBand="0"/>
      </w:tblPr>
      <w:tblGrid>
        <w:gridCol w:w="9606"/>
      </w:tblGrid>
      <w:tr w:rsidR="00A61B4B">
        <w:trPr>
          <w:trHeight w:val="319"/>
        </w:trPr>
        <w:tc>
          <w:tcPr>
            <w:tcW w:w="9606" w:type="dxa"/>
          </w:tcPr>
          <w:p w:rsidR="00A61B4B" w:rsidRDefault="00335AAD">
            <w:pPr>
              <w:ind w:right="13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l’erogazione del contributo stanziato ai sensi e nelle modalità previste dall’avviso per l’erogazione di n. 6 borse di studio </w:t>
            </w:r>
            <w:r w:rsidRPr="00335AAD">
              <w:rPr>
                <w:rFonts w:ascii="Times New Roman" w:eastAsia="Times New Roman" w:hAnsi="Times New Roman" w:cs="Times New Roman"/>
                <w:sz w:val="24"/>
                <w:szCs w:val="24"/>
              </w:rPr>
              <w:t>per l’importo unitario del valore di € 325,00</w:t>
            </w:r>
            <w:r>
              <w:rPr>
                <w:rFonts w:ascii="Times New Roman" w:eastAsia="Times New Roman" w:hAnsi="Times New Roman" w:cs="Times New Roman"/>
                <w:sz w:val="24"/>
                <w:szCs w:val="24"/>
              </w:rPr>
              <w:t xml:space="preserve"> cadauna al fine di </w:t>
            </w:r>
            <w:r>
              <w:rPr>
                <w:rFonts w:ascii="Times New Roman" w:eastAsia="Times New Roman" w:hAnsi="Times New Roman" w:cs="Times New Roman"/>
                <w:color w:val="000000"/>
                <w:sz w:val="24"/>
                <w:szCs w:val="24"/>
              </w:rPr>
              <w:t xml:space="preserve">consentire il diritto allo studio per assicurare la frequenza dei percorsi formativi dei CPIA agli studenti meno abbienti nella fascia di età fra i 16 e i 24 anni. </w:t>
            </w:r>
          </w:p>
        </w:tc>
      </w:tr>
    </w:tbl>
    <w:p w:rsidR="00A61B4B" w:rsidRDefault="00335AAD">
      <w:pPr>
        <w:ind w:left="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tal fine sotto la propria responsabilità e consapevole:</w:t>
      </w:r>
    </w:p>
    <w:p w:rsidR="00A61B4B" w:rsidRDefault="00335AAD">
      <w:pPr>
        <w:numPr>
          <w:ilvl w:val="0"/>
          <w:numId w:val="2"/>
        </w:numPr>
        <w:tabs>
          <w:tab w:val="left" w:pos="727"/>
        </w:tabs>
        <w:spacing w:after="0" w:line="239" w:lineRule="auto"/>
        <w:ind w:left="727" w:right="20" w:hanging="3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delle conseguenze di natura penale in caso di dichiarazione mendace o contenente dati non più rispondenti a verità, come previsto dall'art. 76 del D.P.R. 28.12.2000, n. 445;</w:t>
      </w:r>
    </w:p>
    <w:p w:rsidR="00A61B4B" w:rsidRDefault="00A61B4B">
      <w:pPr>
        <w:tabs>
          <w:tab w:val="left" w:pos="727"/>
        </w:tabs>
        <w:spacing w:after="0" w:line="239" w:lineRule="auto"/>
        <w:ind w:left="727" w:right="20"/>
        <w:jc w:val="both"/>
        <w:rPr>
          <w:rFonts w:ascii="Times New Roman" w:eastAsia="Times New Roman" w:hAnsi="Times New Roman" w:cs="Times New Roman"/>
          <w:sz w:val="24"/>
          <w:szCs w:val="24"/>
        </w:rPr>
      </w:pPr>
    </w:p>
    <w:p w:rsidR="00A61B4B" w:rsidRDefault="00335AAD">
      <w:pPr>
        <w:numPr>
          <w:ilvl w:val="0"/>
          <w:numId w:val="2"/>
        </w:numPr>
        <w:tabs>
          <w:tab w:val="left" w:pos="707"/>
        </w:tabs>
        <w:spacing w:after="0" w:line="263" w:lineRule="auto"/>
        <w:ind w:left="707" w:right="20" w:hanging="3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che, fermo restando quanto previsto dal suindicato art. 76, decade dai benefici eventualmente conseguenti al provvedimento emanato sulla base della dichiarazione non veritiera, qualora dai controlli effettuati dall’Amministrazione ai sensi dell’art. 71 del D.P.R. 445/2000 emerga la non veridicità del contenuto della dichiarazione, fatti salvi altri atti a tutela dell’Amministrazione</w:t>
      </w:r>
    </w:p>
    <w:p w:rsidR="00A61B4B" w:rsidRDefault="00335AAD">
      <w:pPr>
        <w:ind w:right="-6"/>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DICHIARA</w:t>
      </w:r>
    </w:p>
    <w:p w:rsidR="00A61B4B" w:rsidRDefault="00335AAD">
      <w:pPr>
        <w:numPr>
          <w:ilvl w:val="0"/>
          <w:numId w:val="2"/>
        </w:numPr>
        <w:spacing w:after="0" w:line="240" w:lineRule="auto"/>
        <w:ind w:left="708" w:hanging="708"/>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color w:val="000000"/>
          <w:sz w:val="24"/>
          <w:szCs w:val="24"/>
        </w:rPr>
        <w:t xml:space="preserve">i essere iscritto, per il corrente </w:t>
      </w:r>
      <w:proofErr w:type="spellStart"/>
      <w:r>
        <w:rPr>
          <w:rFonts w:ascii="Times New Roman" w:eastAsia="Times New Roman" w:hAnsi="Times New Roman" w:cs="Times New Roman"/>
          <w:color w:val="000000"/>
          <w:sz w:val="24"/>
          <w:szCs w:val="24"/>
        </w:rPr>
        <w:t>a.s.</w:t>
      </w:r>
      <w:proofErr w:type="spellEnd"/>
      <w:r>
        <w:rPr>
          <w:rFonts w:ascii="Times New Roman" w:eastAsia="Times New Roman" w:hAnsi="Times New Roman" w:cs="Times New Roman"/>
          <w:color w:val="000000"/>
          <w:sz w:val="24"/>
          <w:szCs w:val="24"/>
        </w:rPr>
        <w:t xml:space="preserve">, ad un percorso di istruzione di primo livello; </w:t>
      </w:r>
    </w:p>
    <w:p w:rsidR="00A61B4B" w:rsidRDefault="00A61B4B">
      <w:pPr>
        <w:spacing w:after="0" w:line="240" w:lineRule="auto"/>
        <w:rPr>
          <w:rFonts w:ascii="Times New Roman" w:eastAsia="Times New Roman" w:hAnsi="Times New Roman" w:cs="Times New Roman"/>
          <w:color w:val="000000"/>
          <w:sz w:val="24"/>
          <w:szCs w:val="24"/>
        </w:rPr>
      </w:pPr>
    </w:p>
    <w:p w:rsidR="00A61B4B" w:rsidRDefault="00335AAD">
      <w:pPr>
        <w:rPr>
          <w:rFonts w:ascii="Times New Roman" w:eastAsia="Times New Roman" w:hAnsi="Times New Roman" w:cs="Times New Roman"/>
          <w:sz w:val="24"/>
          <w:szCs w:val="24"/>
        </w:rPr>
      </w:pPr>
      <w:r>
        <w:rPr>
          <w:rFonts w:ascii="Times New Roman" w:eastAsia="Times New Roman" w:hAnsi="Times New Roman" w:cs="Times New Roman"/>
          <w:color w:val="2E5395"/>
          <w:sz w:val="24"/>
          <w:szCs w:val="24"/>
        </w:rPr>
        <w:t xml:space="preserve">- </w:t>
      </w:r>
      <w:r>
        <w:rPr>
          <w:rFonts w:ascii="Times New Roman" w:eastAsia="Times New Roman" w:hAnsi="Times New Roman" w:cs="Times New Roman"/>
          <w:color w:val="2E5395"/>
          <w:sz w:val="24"/>
          <w:szCs w:val="24"/>
        </w:rPr>
        <w:tab/>
      </w:r>
      <w:r>
        <w:rPr>
          <w:rFonts w:ascii="Times New Roman" w:eastAsia="Times New Roman" w:hAnsi="Times New Roman" w:cs="Times New Roman"/>
          <w:sz w:val="24"/>
          <w:szCs w:val="24"/>
        </w:rPr>
        <w:t xml:space="preserve">di avere un’età compresa fra i 16 e i 24 anni; </w:t>
      </w:r>
    </w:p>
    <w:p w:rsidR="00A61B4B" w:rsidRDefault="00335AAD">
      <w:pPr>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E5395"/>
          <w:sz w:val="24"/>
          <w:szCs w:val="24"/>
        </w:rPr>
        <w:t xml:space="preserve">- </w:t>
      </w:r>
      <w:r>
        <w:rPr>
          <w:rFonts w:ascii="Times New Roman" w:eastAsia="Times New Roman" w:hAnsi="Times New Roman" w:cs="Times New Roman"/>
          <w:color w:val="2E5395"/>
          <w:sz w:val="24"/>
          <w:szCs w:val="24"/>
        </w:rPr>
        <w:tab/>
      </w:r>
      <w:r>
        <w:rPr>
          <w:rFonts w:ascii="Times New Roman" w:eastAsia="Times New Roman" w:hAnsi="Times New Roman" w:cs="Times New Roman"/>
          <w:sz w:val="24"/>
          <w:szCs w:val="24"/>
        </w:rPr>
        <w:t>di possedere un</w:t>
      </w:r>
      <w:r>
        <w:rPr>
          <w:rFonts w:ascii="Times New Roman" w:eastAsia="Times New Roman" w:hAnsi="Times New Roman" w:cs="Times New Roman"/>
          <w:color w:val="2E5395"/>
          <w:sz w:val="24"/>
          <w:szCs w:val="24"/>
        </w:rPr>
        <w:t xml:space="preserve"> </w:t>
      </w:r>
      <w:r>
        <w:rPr>
          <w:rFonts w:ascii="Times New Roman" w:eastAsia="Times New Roman" w:hAnsi="Times New Roman" w:cs="Times New Roman"/>
          <w:color w:val="000000"/>
          <w:sz w:val="24"/>
          <w:szCs w:val="24"/>
        </w:rPr>
        <w:t xml:space="preserve">Indicatore di Situazione Economica Equivalente (ISEE), definito per l’accesso ai benefici relativi al diritto allo studio, in analogia con quanto previsto dal decreto del Ministro dell’istruzione e del merito 22 dicembre 2023, n. 254 e quantificato in misura non superiore a euro 15.748,78; </w:t>
      </w:r>
    </w:p>
    <w:p w:rsidR="00A61B4B" w:rsidRDefault="00335AAD">
      <w:pPr>
        <w:ind w:left="708" w:hanging="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2E5395"/>
          <w:sz w:val="24"/>
          <w:szCs w:val="24"/>
        </w:rPr>
        <w:t xml:space="preserve">- </w:t>
      </w:r>
      <w:r>
        <w:rPr>
          <w:rFonts w:ascii="Times New Roman" w:eastAsia="Times New Roman" w:hAnsi="Times New Roman" w:cs="Times New Roman"/>
          <w:color w:val="2E5395"/>
          <w:sz w:val="24"/>
          <w:szCs w:val="24"/>
        </w:rPr>
        <w:tab/>
      </w:r>
      <w:r>
        <w:rPr>
          <w:rFonts w:ascii="Times New Roman" w:eastAsia="Times New Roman" w:hAnsi="Times New Roman" w:cs="Times New Roman"/>
          <w:sz w:val="24"/>
          <w:szCs w:val="24"/>
        </w:rPr>
        <w:t xml:space="preserve">di non </w:t>
      </w:r>
      <w:r>
        <w:rPr>
          <w:rFonts w:ascii="Times New Roman" w:eastAsia="Times New Roman" w:hAnsi="Times New Roman" w:cs="Times New Roman"/>
          <w:color w:val="000000"/>
          <w:sz w:val="24"/>
          <w:szCs w:val="24"/>
        </w:rPr>
        <w:t>frui</w:t>
      </w:r>
      <w:r>
        <w:rPr>
          <w:rFonts w:ascii="Times New Roman" w:eastAsia="Times New Roman" w:hAnsi="Times New Roman" w:cs="Times New Roman"/>
          <w:sz w:val="24"/>
          <w:szCs w:val="24"/>
        </w:rPr>
        <w:t>re</w:t>
      </w:r>
      <w:r>
        <w:rPr>
          <w:rFonts w:ascii="Times New Roman" w:eastAsia="Times New Roman" w:hAnsi="Times New Roman" w:cs="Times New Roman"/>
          <w:color w:val="000000"/>
          <w:sz w:val="24"/>
          <w:szCs w:val="24"/>
        </w:rPr>
        <w:t xml:space="preserve">, per il </w:t>
      </w:r>
      <w:r>
        <w:rPr>
          <w:rFonts w:ascii="Times New Roman" w:eastAsia="Times New Roman" w:hAnsi="Times New Roman" w:cs="Times New Roman"/>
          <w:sz w:val="24"/>
          <w:szCs w:val="24"/>
        </w:rPr>
        <w:t>corrente anno scolastico,</w:t>
      </w:r>
      <w:r>
        <w:rPr>
          <w:rFonts w:ascii="Times New Roman" w:eastAsia="Times New Roman" w:hAnsi="Times New Roman" w:cs="Times New Roman"/>
          <w:color w:val="000000"/>
          <w:sz w:val="24"/>
          <w:szCs w:val="24"/>
        </w:rPr>
        <w:t xml:space="preserve"> di altre provvidenze analoghe erogate dallo Stato o da altre istituzioni pubbliche e private, in Italia o all’estero. </w:t>
      </w:r>
    </w:p>
    <w:p w:rsidR="00A61B4B" w:rsidRDefault="00335AAD">
      <w:pPr>
        <w:ind w:right="-6"/>
        <w:jc w:val="center"/>
        <w:rPr>
          <w:rFonts w:ascii="Times New Roman" w:eastAsia="Times New Roman" w:hAnsi="Times New Roman" w:cs="Times New Roman"/>
          <w:b/>
          <w:sz w:val="24"/>
          <w:szCs w:val="24"/>
        </w:rPr>
      </w:pPr>
      <w:bookmarkStart w:id="4" w:name="30j0zll" w:colFirst="0" w:colLast="0"/>
      <w:bookmarkEnd w:id="4"/>
      <w:r>
        <w:rPr>
          <w:rFonts w:ascii="Times New Roman" w:eastAsia="Times New Roman" w:hAnsi="Times New Roman" w:cs="Times New Roman"/>
          <w:b/>
          <w:sz w:val="24"/>
          <w:szCs w:val="24"/>
        </w:rPr>
        <w:t>ALLEGA</w:t>
      </w:r>
    </w:p>
    <w:p w:rsidR="00A61B4B" w:rsidRDefault="00335AAD" w:rsidP="00335AAD">
      <w:pPr>
        <w:numPr>
          <w:ilvl w:val="0"/>
          <w:numId w:val="3"/>
        </w:numPr>
        <w:tabs>
          <w:tab w:val="left" w:pos="727"/>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ISEE 2025</w:t>
      </w:r>
      <w:r>
        <w:rPr>
          <w:rFonts w:ascii="Times New Roman" w:eastAsia="Times New Roman" w:hAnsi="Times New Roman" w:cs="Times New Roman"/>
          <w:b/>
          <w:sz w:val="24"/>
          <w:szCs w:val="24"/>
        </w:rPr>
        <w:t>;</w:t>
      </w:r>
    </w:p>
    <w:p w:rsidR="00A61B4B" w:rsidRDefault="00335AAD" w:rsidP="00335AAD">
      <w:pPr>
        <w:numPr>
          <w:ilvl w:val="0"/>
          <w:numId w:val="3"/>
        </w:numPr>
        <w:tabs>
          <w:tab w:val="left" w:pos="727"/>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copia documento di identità e codice fiscale;</w:t>
      </w:r>
    </w:p>
    <w:p w:rsidR="00A61B4B" w:rsidRDefault="00335AAD" w:rsidP="00335AAD">
      <w:pPr>
        <w:numPr>
          <w:ilvl w:val="0"/>
          <w:numId w:val="3"/>
        </w:numPr>
        <w:tabs>
          <w:tab w:val="left" w:pos="727"/>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Copia coordinate IBAN.</w:t>
      </w:r>
    </w:p>
    <w:p w:rsidR="00A61B4B" w:rsidRDefault="00A61B4B">
      <w:pPr>
        <w:tabs>
          <w:tab w:val="left" w:pos="727"/>
        </w:tabs>
        <w:spacing w:after="0"/>
        <w:rPr>
          <w:rFonts w:ascii="Times New Roman" w:eastAsia="Times New Roman" w:hAnsi="Times New Roman" w:cs="Times New Roman"/>
          <w:sz w:val="24"/>
          <w:szCs w:val="24"/>
          <w:vertAlign w:val="superscript"/>
        </w:rPr>
      </w:pPr>
    </w:p>
    <w:p w:rsidR="00A61B4B" w:rsidRDefault="00335AAD">
      <w:pPr>
        <w:ind w:left="7"/>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Luogo e Data: </w:t>
      </w:r>
      <w:r>
        <w:rPr>
          <w:rFonts w:ascii="Times New Roman" w:eastAsia="Times New Roman" w:hAnsi="Times New Roman" w:cs="Times New Roman"/>
          <w:sz w:val="24"/>
          <w:szCs w:val="24"/>
        </w:rPr>
        <w:t>_______________________</w:t>
      </w:r>
    </w:p>
    <w:p w:rsidR="00A61B4B" w:rsidRDefault="00335AAD">
      <w:pPr>
        <w:ind w:left="6907"/>
        <w:rPr>
          <w:rFonts w:ascii="Times New Roman" w:eastAsia="Times New Roman" w:hAnsi="Times New Roman" w:cs="Times New Roman"/>
          <w:b/>
          <w:sz w:val="24"/>
          <w:szCs w:val="24"/>
        </w:rPr>
      </w:pPr>
      <w:r>
        <w:rPr>
          <w:rFonts w:ascii="Times New Roman" w:eastAsia="Times New Roman" w:hAnsi="Times New Roman" w:cs="Times New Roman"/>
          <w:b/>
          <w:sz w:val="24"/>
          <w:szCs w:val="24"/>
        </w:rPr>
        <w:t>Firma leggibile</w:t>
      </w:r>
    </w:p>
    <w:p w:rsidR="00A61B4B" w:rsidRDefault="00335AAD">
      <w:pPr>
        <w:ind w:left="5967"/>
      </w:pPr>
      <w:r>
        <w:rPr>
          <w:rFonts w:ascii="Times New Roman" w:eastAsia="Times New Roman" w:hAnsi="Times New Roman" w:cs="Times New Roman"/>
          <w:sz w:val="24"/>
          <w:szCs w:val="24"/>
        </w:rPr>
        <w:t>____________________________</w:t>
      </w:r>
    </w:p>
    <w:sectPr w:rsidR="00A61B4B" w:rsidSect="00335AAD">
      <w:headerReference w:type="default" r:id="rId11"/>
      <w:pgSz w:w="11906" w:h="16838"/>
      <w:pgMar w:top="567" w:right="1134" w:bottom="709"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1C9" w:rsidRDefault="00335AAD">
      <w:pPr>
        <w:spacing w:after="0" w:line="240" w:lineRule="auto"/>
      </w:pPr>
      <w:r>
        <w:separator/>
      </w:r>
    </w:p>
  </w:endnote>
  <w:endnote w:type="continuationSeparator" w:id="0">
    <w:p w:rsidR="008F11C9" w:rsidRDefault="0033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1C9" w:rsidRDefault="00335AAD">
      <w:pPr>
        <w:spacing w:after="0" w:line="240" w:lineRule="auto"/>
      </w:pPr>
      <w:r>
        <w:separator/>
      </w:r>
    </w:p>
  </w:footnote>
  <w:footnote w:type="continuationSeparator" w:id="0">
    <w:p w:rsidR="008F11C9" w:rsidRDefault="00335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B4B" w:rsidRDefault="00A61B4B">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06AFA"/>
    <w:multiLevelType w:val="multilevel"/>
    <w:tmpl w:val="9BEE6E5A"/>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2925F1"/>
    <w:multiLevelType w:val="multilevel"/>
    <w:tmpl w:val="7472A9A2"/>
    <w:lvl w:ilvl="0">
      <w:start w:val="1"/>
      <w:numFmt w:val="bullet"/>
      <w:lvlText w:val="-"/>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0B36654"/>
    <w:multiLevelType w:val="multilevel"/>
    <w:tmpl w:val="D96A5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B4B"/>
    <w:rsid w:val="001045AA"/>
    <w:rsid w:val="00335AAD"/>
    <w:rsid w:val="0078077C"/>
    <w:rsid w:val="008F11C9"/>
    <w:rsid w:val="00A61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12A7C1-DC2C-4653-9C6B-78612DD8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widowControl w:val="0"/>
      <w:spacing w:after="0" w:line="240" w:lineRule="auto"/>
      <w:outlineLvl w:val="1"/>
    </w:pPr>
    <w:rPr>
      <w:rFonts w:ascii="Verdana" w:eastAsia="Verdana" w:hAnsi="Verdana" w:cs="Verdana"/>
      <w:b/>
      <w:sz w:val="18"/>
      <w:szCs w:val="18"/>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widowControl w:val="0"/>
      <w:spacing w:after="0" w:line="271" w:lineRule="auto"/>
      <w:ind w:left="130"/>
      <w:jc w:val="both"/>
    </w:pPr>
    <w:rPr>
      <w:rFonts w:ascii="Times New Roman" w:eastAsia="Times New Roman" w:hAnsi="Times New Roman" w:cs="Times New Roman"/>
      <w:b/>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Intestazione">
    <w:name w:val="header"/>
    <w:basedOn w:val="Normale"/>
    <w:link w:val="IntestazioneCarattere"/>
    <w:uiPriority w:val="99"/>
    <w:unhideWhenUsed/>
    <w:rsid w:val="00335A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35AAD"/>
  </w:style>
  <w:style w:type="paragraph" w:styleId="Pidipagina">
    <w:name w:val="footer"/>
    <w:basedOn w:val="Normale"/>
    <w:link w:val="PidipaginaCarattere"/>
    <w:uiPriority w:val="99"/>
    <w:unhideWhenUsed/>
    <w:rsid w:val="00335A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35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vimm141007@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vimm141007@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3435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Barone Alessandro</dc:creator>
  <cp:lastModifiedBy>Alban Maria Gabriella</cp:lastModifiedBy>
  <cp:revision>4</cp:revision>
  <dcterms:created xsi:type="dcterms:W3CDTF">2025-03-12T13:24:00Z</dcterms:created>
  <dcterms:modified xsi:type="dcterms:W3CDTF">2025-03-19T09:06:00Z</dcterms:modified>
</cp:coreProperties>
</file>