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Allegato “A”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Alla Dirigente Scolastica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Dott.ssa Alessandra Zola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Istituto Montagna Vicenza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Domanda di partecipazione 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Avviso Pubblico interno/esterno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per reperimento di n. 1 docente interno/esterno per il conferimento dell’incarico di Responsabile Scientifico. Bando Scuole 2023 "Il linguaggio cinematografico e audiovisivo come oggetto e strumento di educazione e formazione.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Il/la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000000"/>
        </w:rPr>
        <w:t>sottoscritto/a________</w:t>
      </w:r>
      <w:r>
        <w:rPr>
          <w:rFonts w:ascii="Verdana" w:eastAsia="Verdana" w:hAnsi="Verdana" w:cs="Verdana"/>
          <w:color w:val="000000"/>
        </w:rPr>
        <w:t>____________________________________________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nato/a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a</w:t>
      </w:r>
      <w:proofErr w:type="spellEnd"/>
      <w:r>
        <w:rPr>
          <w:rFonts w:ascii="Verdana" w:eastAsia="Verdana" w:hAnsi="Verdana" w:cs="Verdana"/>
          <w:color w:val="000000"/>
        </w:rPr>
        <w:t xml:space="preserve"> ____________________________________ il _____________________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codice fiscale |__|__|__|__|__|__|__|__|__|__|__|__|__|__|__|__|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residente a _______________________via_________________________________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recapito tel. _______________________ recapito </w:t>
      </w:r>
      <w:proofErr w:type="spellStart"/>
      <w:r>
        <w:rPr>
          <w:rFonts w:ascii="Verdana" w:eastAsia="Verdana" w:hAnsi="Verdana" w:cs="Verdana"/>
          <w:color w:val="000000"/>
        </w:rPr>
        <w:t>cell</w:t>
      </w:r>
      <w:proofErr w:type="spellEnd"/>
      <w:r>
        <w:rPr>
          <w:rFonts w:ascii="Verdana" w:eastAsia="Verdana" w:hAnsi="Verdana" w:cs="Verdana"/>
          <w:color w:val="000000"/>
        </w:rPr>
        <w:t>. ________________________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indirizzo E-Mail ________________________________________________________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>in servizio presso ___________________ con la qualifica di ____________________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CHIEDE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 partecipare a</w:t>
      </w:r>
      <w:r>
        <w:rPr>
          <w:rFonts w:ascii="Verdana" w:eastAsia="Verdana" w:hAnsi="Verdana" w:cs="Verdana"/>
          <w:color w:val="000000"/>
        </w:rPr>
        <w:t>lla selezione per l’attribuzione dell’incarico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di Responsabile Scientifico del docente indicato in oggetto.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 tal fine, consapevole della responsabilità penale e della decadenza da eventuali benefici acquisiti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nel caso di dichiarazioni mendaci, </w:t>
      </w:r>
      <w:r>
        <w:rPr>
          <w:rFonts w:ascii="Verdana" w:eastAsia="Verdana" w:hAnsi="Verdana" w:cs="Verdana"/>
          <w:b/>
          <w:color w:val="000000"/>
        </w:rPr>
        <w:t>dichiara</w:t>
      </w:r>
      <w:r>
        <w:rPr>
          <w:rFonts w:ascii="Verdana" w:eastAsia="Verdana" w:hAnsi="Verdana" w:cs="Verdana"/>
          <w:color w:val="000000"/>
        </w:rPr>
        <w:t xml:space="preserve"> s</w:t>
      </w:r>
      <w:r>
        <w:rPr>
          <w:rFonts w:ascii="Verdana" w:eastAsia="Verdana" w:hAnsi="Verdana" w:cs="Verdana"/>
          <w:color w:val="000000"/>
        </w:rPr>
        <w:t>otto la propria responsabilità quanto segue: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sdt>
        <w:sdtPr>
          <w:tag w:val="goog_rdk_0"/>
          <w:id w:val="-22684640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rFonts w:ascii="Verdana" w:eastAsia="Verdana" w:hAnsi="Verdana" w:cs="Verdana"/>
          <w:color w:val="000000"/>
        </w:rPr>
        <w:t xml:space="preserve"> di aver preso visione delle condizioni previste dal bando</w:t>
      </w:r>
      <w:sdt>
        <w:sdtPr>
          <w:tag w:val="goog_rdk_1"/>
          <w:id w:val="97827214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rFonts w:ascii="Verdana" w:eastAsia="Verdana" w:hAnsi="Verdana" w:cs="Verdana"/>
          <w:color w:val="000000"/>
        </w:rPr>
        <w:t xml:space="preserve"> Di essere in godimento dei diritti civili e politici;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sdt>
        <w:sdtPr>
          <w:tag w:val="goog_rdk_2"/>
          <w:id w:val="-197460130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rFonts w:ascii="Verdana" w:eastAsia="Verdana" w:hAnsi="Verdana" w:cs="Verdana"/>
          <w:color w:val="000000"/>
        </w:rPr>
        <w:t xml:space="preserve"> Di essere in possesso della cittadinanza italiana o di uno degli stati membri dell’unio</w:t>
      </w:r>
      <w:r>
        <w:rPr>
          <w:rFonts w:ascii="Verdana" w:eastAsia="Verdana" w:hAnsi="Verdana" w:cs="Verdana"/>
          <w:color w:val="000000"/>
        </w:rPr>
        <w:t>ne Europea;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sdt>
        <w:sdtPr>
          <w:tag w:val="goog_rdk_3"/>
          <w:id w:val="1781445305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rFonts w:ascii="Verdana" w:eastAsia="Verdana" w:hAnsi="Verdana" w:cs="Verdana"/>
          <w:color w:val="000000"/>
        </w:rPr>
        <w:t xml:space="preserve"> Non aver riportato condanne penali e non essere destinatario di provvedimenti che riguardano l'applicazione di misure di prevenzione, di decisione civile e di provvedimenti amministrativi iscritti nel casellario giudiziario,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sdt>
        <w:sdtPr>
          <w:tag w:val="goog_rdk_4"/>
          <w:id w:val="-125458930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  <w:r>
            <w:rPr>
              <w:rFonts w:ascii="Arial Unicode MS" w:eastAsia="Arial Unicode MS" w:hAnsi="Arial Unicode MS" w:cs="Arial Unicode MS"/>
              <w:color w:val="000000"/>
            </w:rPr>
            <w:t xml:space="preserve"> </w:t>
          </w:r>
        </w:sdtContent>
      </w:sdt>
      <w:r>
        <w:rPr>
          <w:rFonts w:ascii="Verdana" w:eastAsia="Verdana" w:hAnsi="Verdana" w:cs="Verdana"/>
          <w:color w:val="000000"/>
        </w:rPr>
        <w:t>Non essere sottoposto a procedimenti penali;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sdt>
        <w:sdtPr>
          <w:tag w:val="goog_rdk_5"/>
          <w:id w:val="1295718123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  <w:r>
            <w:rPr>
              <w:rFonts w:ascii="Arial Unicode MS" w:eastAsia="Arial Unicode MS" w:hAnsi="Arial Unicode MS" w:cs="Arial Unicode MS"/>
              <w:color w:val="000000"/>
            </w:rPr>
            <w:t xml:space="preserve"> </w:t>
          </w:r>
        </w:sdtContent>
      </w:sdt>
      <w:r>
        <w:rPr>
          <w:rFonts w:ascii="Verdana" w:eastAsia="Verdana" w:hAnsi="Verdana" w:cs="Verdana"/>
          <w:color w:val="000000"/>
        </w:rPr>
        <w:t>Di possedere una laurea specifica connessa alle aree tematiche oggetto del presente avviso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sdt>
        <w:sdtPr>
          <w:tag w:val="goog_rdk_6"/>
          <w:id w:val="199436728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rFonts w:ascii="Verdana" w:eastAsia="Verdana" w:hAnsi="Verdana" w:cs="Verdana"/>
          <w:color w:val="000000"/>
        </w:rPr>
        <w:t xml:space="preserve"> Di possedere Master post – laurea di secondo livello connesso alle aree tematiche oggetto del presente avviso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sdt>
        <w:sdtPr>
          <w:tag w:val="goog_rdk_7"/>
          <w:id w:val="114061483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rFonts w:ascii="Verdana" w:eastAsia="Verdana" w:hAnsi="Verdana" w:cs="Verdana"/>
          <w:color w:val="000000"/>
        </w:rPr>
        <w:t xml:space="preserve"> Di non essere in alcuna delle condizioni di incompatibilità con l’incarico previsti dalla norma vigente 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sdt>
        <w:sdtPr>
          <w:tag w:val="goog_rdk_8"/>
          <w:id w:val="211801897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rFonts w:ascii="Verdana" w:eastAsia="Verdana" w:hAnsi="Verdana" w:cs="Verdana"/>
          <w:color w:val="000000"/>
        </w:rPr>
        <w:t xml:space="preserve"> Di non avere altri rapporti di lavoro dipendente, o di collaborazione continuativa o di consulenza con le altre Amministrazioni pubbliche o con s</w:t>
      </w:r>
      <w:r>
        <w:rPr>
          <w:rFonts w:ascii="Verdana" w:eastAsia="Verdana" w:hAnsi="Verdana" w:cs="Verdana"/>
          <w:color w:val="000000"/>
        </w:rPr>
        <w:t>oggetti privati, salvo quelli eventualmente derivanti da incarichi espressamente consentiti da disposizioni normative o autorizzati dall’ Amministrazione;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sdt>
        <w:sdtPr>
          <w:tag w:val="goog_rdk_9"/>
          <w:id w:val="70429796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rFonts w:ascii="Verdana" w:eastAsia="Verdana" w:hAnsi="Verdana" w:cs="Verdana"/>
          <w:color w:val="000000"/>
        </w:rPr>
        <w:t xml:space="preserve"> Di non trovarsi in alcuna delle cause di incompatibilità richiamate dall’art. 53 del </w:t>
      </w:r>
      <w:proofErr w:type="spellStart"/>
      <w:r>
        <w:rPr>
          <w:rFonts w:ascii="Verdana" w:eastAsia="Verdana" w:hAnsi="Verdana" w:cs="Verdana"/>
          <w:color w:val="000000"/>
        </w:rPr>
        <w:t>D.Lgs.</w:t>
      </w:r>
      <w:proofErr w:type="spellEnd"/>
      <w:r>
        <w:rPr>
          <w:rFonts w:ascii="Verdana" w:eastAsia="Verdana" w:hAnsi="Verdana" w:cs="Verdana"/>
          <w:color w:val="000000"/>
        </w:rPr>
        <w:t xml:space="preserve"> n. 16</w:t>
      </w:r>
      <w:r>
        <w:rPr>
          <w:rFonts w:ascii="Verdana" w:eastAsia="Verdana" w:hAnsi="Verdana" w:cs="Verdana"/>
          <w:color w:val="000000"/>
        </w:rPr>
        <w:t>5/2001 e successive modifiche.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sdt>
        <w:sdtPr>
          <w:tag w:val="goog_rdk_10"/>
          <w:id w:val="175316013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❑</w:t>
          </w:r>
        </w:sdtContent>
      </w:sdt>
      <w:r>
        <w:rPr>
          <w:rFonts w:ascii="Verdana" w:eastAsia="Verdana" w:hAnsi="Verdana" w:cs="Verdana"/>
          <w:color w:val="000000"/>
        </w:rPr>
        <w:t xml:space="preserve"> di non incorrere, alla data di effettiva assunzione dell'incarico, in alcuna delle cause di </w:t>
      </w:r>
      <w:proofErr w:type="spellStart"/>
      <w:r>
        <w:rPr>
          <w:rFonts w:ascii="Verdana" w:eastAsia="Verdana" w:hAnsi="Verdana" w:cs="Verdana"/>
          <w:color w:val="000000"/>
        </w:rPr>
        <w:t>inconferibilità</w:t>
      </w:r>
      <w:proofErr w:type="spellEnd"/>
      <w:r>
        <w:rPr>
          <w:rFonts w:ascii="Verdana" w:eastAsia="Verdana" w:hAnsi="Verdana" w:cs="Verdana"/>
          <w:color w:val="000000"/>
        </w:rPr>
        <w:t xml:space="preserve"> previste dal decreto legislativo 8 aprile 2013, n. 39. 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La presente dichiarazione è resa ai sensi e per gli effe</w:t>
      </w:r>
      <w:r>
        <w:rPr>
          <w:rFonts w:ascii="Verdana" w:eastAsia="Verdana" w:hAnsi="Verdana" w:cs="Verdana"/>
          <w:color w:val="000000"/>
        </w:rPr>
        <w:t xml:space="preserve">tti di cui all'art. 20 del </w:t>
      </w:r>
      <w:proofErr w:type="spellStart"/>
      <w:proofErr w:type="gramStart"/>
      <w:r>
        <w:rPr>
          <w:rFonts w:ascii="Verdana" w:eastAsia="Verdana" w:hAnsi="Verdana" w:cs="Verdana"/>
          <w:color w:val="000000"/>
        </w:rPr>
        <w:t>D.Lgs</w:t>
      </w:r>
      <w:proofErr w:type="gramEnd"/>
      <w:r>
        <w:rPr>
          <w:rFonts w:ascii="Verdana" w:eastAsia="Verdana" w:hAnsi="Verdana" w:cs="Verdana"/>
          <w:color w:val="000000"/>
        </w:rPr>
        <w:t>.</w:t>
      </w:r>
      <w:proofErr w:type="spellEnd"/>
      <w:r>
        <w:rPr>
          <w:rFonts w:ascii="Verdana" w:eastAsia="Verdana" w:hAnsi="Verdana" w:cs="Verdana"/>
          <w:color w:val="000000"/>
        </w:rPr>
        <w:t xml:space="preserve"> n. 39/2013.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>Si impegna a documentare puntualmente tutta l’attività svolta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tbl>
      <w:tblPr>
        <w:tblStyle w:val="a"/>
        <w:tblW w:w="9825" w:type="dxa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1950"/>
        <w:gridCol w:w="1845"/>
        <w:gridCol w:w="1830"/>
        <w:gridCol w:w="1845"/>
      </w:tblGrid>
      <w:tr w:rsidR="008D043D">
        <w:trPr>
          <w:trHeight w:val="830"/>
        </w:trPr>
        <w:tc>
          <w:tcPr>
            <w:tcW w:w="2355" w:type="dxa"/>
            <w:shd w:val="clear" w:color="auto" w:fill="B6D6A8"/>
          </w:tcPr>
          <w:p w:rsidR="008D043D" w:rsidRDefault="008D0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8D043D" w:rsidRDefault="0041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Titoli valutabili</w:t>
            </w:r>
          </w:p>
        </w:tc>
        <w:tc>
          <w:tcPr>
            <w:tcW w:w="1950" w:type="dxa"/>
            <w:shd w:val="clear" w:color="auto" w:fill="B6D6A8"/>
          </w:tcPr>
          <w:p w:rsidR="008D043D" w:rsidRDefault="0041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Condizioni e Punteggio Titolo</w:t>
            </w:r>
          </w:p>
        </w:tc>
        <w:tc>
          <w:tcPr>
            <w:tcW w:w="1845" w:type="dxa"/>
            <w:shd w:val="clear" w:color="auto" w:fill="B6D6A8"/>
          </w:tcPr>
          <w:p w:rsidR="008D043D" w:rsidRDefault="0041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78" w:right="210" w:hanging="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Punteggio Massimo</w:t>
            </w:r>
          </w:p>
        </w:tc>
        <w:tc>
          <w:tcPr>
            <w:tcW w:w="1830" w:type="dxa"/>
            <w:shd w:val="clear" w:color="auto" w:fill="B6D6A8"/>
          </w:tcPr>
          <w:p w:rsidR="008D043D" w:rsidRDefault="0041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3" w:firstLine="9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Punteggio</w:t>
            </w:r>
          </w:p>
          <w:p w:rsidR="008D043D" w:rsidRDefault="0041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95" w:hanging="9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indicato dal candidato</w:t>
            </w:r>
          </w:p>
        </w:tc>
        <w:tc>
          <w:tcPr>
            <w:tcW w:w="1845" w:type="dxa"/>
            <w:shd w:val="clear" w:color="auto" w:fill="B6D6A8"/>
          </w:tcPr>
          <w:p w:rsidR="008D043D" w:rsidRDefault="0041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79" w:right="144" w:firstLine="11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Punteggio riconosciuto</w:t>
            </w:r>
          </w:p>
        </w:tc>
      </w:tr>
    </w:tbl>
    <w:p w:rsidR="008D043D" w:rsidRDefault="008D043D"/>
    <w:tbl>
      <w:tblPr>
        <w:tblStyle w:val="a0"/>
        <w:tblW w:w="9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5"/>
        <w:gridCol w:w="1920"/>
        <w:gridCol w:w="1897"/>
        <w:gridCol w:w="1833"/>
        <w:gridCol w:w="1833"/>
      </w:tblGrid>
      <w:tr w:rsidR="008D043D">
        <w:tc>
          <w:tcPr>
            <w:tcW w:w="2365" w:type="dxa"/>
          </w:tcPr>
          <w:p w:rsidR="008D043D" w:rsidRDefault="00416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Laurea specifica connessa alle aree tematiche oggetto del presente avviso</w:t>
            </w:r>
          </w:p>
          <w:p w:rsidR="008D043D" w:rsidRDefault="008D0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0" w:type="dxa"/>
          </w:tcPr>
          <w:p w:rsidR="008D043D" w:rsidRDefault="0041635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0" w:firstLine="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Punti 15 voto 110/110 e lode</w:t>
            </w:r>
          </w:p>
          <w:p w:rsidR="008D043D" w:rsidRDefault="0041635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30" w:firstLine="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Punti 12 voti da 101 a 109</w:t>
            </w:r>
          </w:p>
          <w:p w:rsidR="008D043D" w:rsidRDefault="0041635F">
            <w:pPr>
              <w:ind w:left="3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Punti 5 voti &lt; a 99</w:t>
            </w:r>
          </w:p>
        </w:tc>
        <w:tc>
          <w:tcPr>
            <w:tcW w:w="1897" w:type="dxa"/>
          </w:tcPr>
          <w:p w:rsidR="008D043D" w:rsidRDefault="00416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Max 15 punti</w:t>
            </w:r>
          </w:p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</w:tr>
      <w:tr w:rsidR="008D043D">
        <w:tc>
          <w:tcPr>
            <w:tcW w:w="2365" w:type="dxa"/>
          </w:tcPr>
          <w:p w:rsidR="008D043D" w:rsidRDefault="00416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47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Master di secondo livello connessi alle aree tematiche oggetto del presente avviso</w:t>
            </w:r>
          </w:p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920" w:type="dxa"/>
          </w:tcPr>
          <w:p w:rsidR="008D043D" w:rsidRDefault="0041635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Punti 5 per ciascun titolo post-laurea</w:t>
            </w:r>
          </w:p>
        </w:tc>
        <w:tc>
          <w:tcPr>
            <w:tcW w:w="1897" w:type="dxa"/>
          </w:tcPr>
          <w:p w:rsidR="008D043D" w:rsidRDefault="00416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474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Max 15 punti</w:t>
            </w:r>
          </w:p>
          <w:p w:rsidR="008D043D" w:rsidRDefault="008D043D">
            <w:pPr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</w:tr>
      <w:tr w:rsidR="008D043D">
        <w:tc>
          <w:tcPr>
            <w:tcW w:w="2365" w:type="dxa"/>
          </w:tcPr>
          <w:p w:rsidR="008D043D" w:rsidRDefault="0041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0" w:lineRule="auto"/>
              <w:ind w:right="475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</w:rPr>
              <w:t>Esperienze professionali nelle istituzioni scolastiche di ogni ordine e grado specificamente connesse alle aree tematiche oggetto del presente avviso</w:t>
            </w:r>
          </w:p>
        </w:tc>
        <w:tc>
          <w:tcPr>
            <w:tcW w:w="1920" w:type="dxa"/>
          </w:tcPr>
          <w:p w:rsidR="008D043D" w:rsidRDefault="0041635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Punti 5 per ciascun incarico</w:t>
            </w:r>
          </w:p>
        </w:tc>
        <w:tc>
          <w:tcPr>
            <w:tcW w:w="1897" w:type="dxa"/>
          </w:tcPr>
          <w:p w:rsidR="008D043D" w:rsidRDefault="0041635F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Max 20 punti</w:t>
            </w: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</w:tr>
      <w:tr w:rsidR="008D043D">
        <w:tc>
          <w:tcPr>
            <w:tcW w:w="2365" w:type="dxa"/>
          </w:tcPr>
          <w:p w:rsidR="008D043D" w:rsidRDefault="0041635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Docenza e laboratori.</w:t>
            </w:r>
          </w:p>
          <w:p w:rsidR="008D043D" w:rsidRDefault="0041635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Docenza in discipline coerenti con l’incarico in scuole superiori o Università</w:t>
            </w:r>
          </w:p>
        </w:tc>
        <w:tc>
          <w:tcPr>
            <w:tcW w:w="1920" w:type="dxa"/>
          </w:tcPr>
          <w:p w:rsidR="008D043D" w:rsidRDefault="0041635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Punti 5 per ciascun incarico</w:t>
            </w:r>
          </w:p>
        </w:tc>
        <w:tc>
          <w:tcPr>
            <w:tcW w:w="1897" w:type="dxa"/>
          </w:tcPr>
          <w:p w:rsidR="008D043D" w:rsidRDefault="0041635F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Max 20 punti</w:t>
            </w: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</w:tr>
      <w:tr w:rsidR="008D043D">
        <w:tc>
          <w:tcPr>
            <w:tcW w:w="2365" w:type="dxa"/>
          </w:tcPr>
          <w:p w:rsidR="008D043D" w:rsidRDefault="0041635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Laboratori di cinema in istituzioni scolastiche</w:t>
            </w:r>
          </w:p>
        </w:tc>
        <w:tc>
          <w:tcPr>
            <w:tcW w:w="1920" w:type="dxa"/>
          </w:tcPr>
          <w:p w:rsidR="008D043D" w:rsidRDefault="0041635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Punti 5 per ciascun incarico</w:t>
            </w:r>
          </w:p>
        </w:tc>
        <w:tc>
          <w:tcPr>
            <w:tcW w:w="1897" w:type="dxa"/>
          </w:tcPr>
          <w:p w:rsidR="008D043D" w:rsidRDefault="0041635F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Max 20 punti</w:t>
            </w: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</w:tr>
      <w:tr w:rsidR="008D043D">
        <w:tc>
          <w:tcPr>
            <w:tcW w:w="2365" w:type="dxa"/>
          </w:tcPr>
          <w:p w:rsidR="008D043D" w:rsidRDefault="0041635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Riconoscimenti / Premi nazionali o internazionali</w:t>
            </w:r>
          </w:p>
        </w:tc>
        <w:tc>
          <w:tcPr>
            <w:tcW w:w="1920" w:type="dxa"/>
          </w:tcPr>
          <w:p w:rsidR="008D043D" w:rsidRDefault="0041635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Punti 5 per ciascun riconoscimento</w:t>
            </w:r>
          </w:p>
        </w:tc>
        <w:tc>
          <w:tcPr>
            <w:tcW w:w="1897" w:type="dxa"/>
          </w:tcPr>
          <w:p w:rsidR="008D043D" w:rsidRDefault="0041635F">
            <w:pPr>
              <w:widowControl w:val="0"/>
              <w:spacing w:before="5"/>
              <w:ind w:left="20" w:right="112"/>
              <w:jc w:val="both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Max 10 punti</w:t>
            </w: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</w:tr>
      <w:tr w:rsidR="008D043D">
        <w:tc>
          <w:tcPr>
            <w:tcW w:w="2365" w:type="dxa"/>
          </w:tcPr>
          <w:p w:rsidR="008D043D" w:rsidRDefault="0041635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Pubblicazioni su riviste in ambito cinematografico</w:t>
            </w:r>
          </w:p>
        </w:tc>
        <w:tc>
          <w:tcPr>
            <w:tcW w:w="1920" w:type="dxa"/>
          </w:tcPr>
          <w:p w:rsidR="008D043D" w:rsidRDefault="0041635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Punti 5 per ciascuna pubblicazione</w:t>
            </w:r>
          </w:p>
        </w:tc>
        <w:tc>
          <w:tcPr>
            <w:tcW w:w="1897" w:type="dxa"/>
          </w:tcPr>
          <w:p w:rsidR="008D043D" w:rsidRDefault="00416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0" w:right="112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Max 10 punti</w:t>
            </w:r>
          </w:p>
          <w:p w:rsidR="008D043D" w:rsidRDefault="008D043D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833" w:type="dxa"/>
          </w:tcPr>
          <w:p w:rsidR="008D043D" w:rsidRDefault="008D043D">
            <w:pPr>
              <w:rPr>
                <w:rFonts w:ascii="Verdana" w:eastAsia="Verdana" w:hAnsi="Verdana" w:cs="Verdana"/>
              </w:rPr>
            </w:pPr>
          </w:p>
        </w:tc>
      </w:tr>
    </w:tbl>
    <w:p w:rsidR="008D043D" w:rsidRDefault="008D043D">
      <w:pPr>
        <w:rPr>
          <w:rFonts w:ascii="Verdana" w:eastAsia="Verdana" w:hAnsi="Verdana" w:cs="Verdana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br/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Data___________________ 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firma___________________________________________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Si allega alla presente: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bookmarkStart w:id="0" w:name="_GoBack"/>
      <w:bookmarkEnd w:id="0"/>
    </w:p>
    <w:p w:rsidR="008D043D" w:rsidRDefault="004163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Documento di identità in fotocopia;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Allegato B; 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Curriculum Vitae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u w:val="single"/>
        </w:rPr>
      </w:pPr>
      <w:r>
        <w:rPr>
          <w:rFonts w:ascii="Verdana" w:eastAsia="Verdana" w:hAnsi="Verdana" w:cs="Verdana"/>
          <w:color w:val="000000"/>
        </w:rPr>
        <w:t xml:space="preserve">N.B.: </w:t>
      </w:r>
      <w:r>
        <w:rPr>
          <w:rFonts w:ascii="Verdana" w:eastAsia="Verdana" w:hAnsi="Verdana" w:cs="Verdana"/>
          <w:b/>
          <w:color w:val="000000"/>
          <w:u w:val="single"/>
        </w:rPr>
        <w:t>La domanda priva degli allegati e non firmati non verrà presa in considerazione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u w:val="single"/>
        </w:rPr>
      </w:pP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u w:val="single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l/la sottoscritto/a, ai sensi della legge 196/03 e successivo GDPR679/2016, autorizza al trattamento dei dati contenuti nella presente autocertificazione esclusivamente nell’ambito e per i fini istituzionali della Pubblica Amministrazione.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br/>
        <w:t>Data___________</w:t>
      </w:r>
      <w:r>
        <w:rPr>
          <w:rFonts w:ascii="Verdana" w:eastAsia="Verdana" w:hAnsi="Verdana" w:cs="Verdana"/>
          <w:color w:val="000000"/>
        </w:rPr>
        <w:t>________          firma_______________________________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br w:type="page"/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  <w:u w:val="single"/>
        </w:rPr>
        <w:t>ALLEGATO B</w:t>
      </w:r>
      <w:r>
        <w:rPr>
          <w:rFonts w:ascii="Verdana" w:eastAsia="Verdana" w:hAnsi="Verdana" w:cs="Verdana"/>
          <w:color w:val="000000"/>
          <w:u w:val="single"/>
        </w:rPr>
        <w:t xml:space="preserve"> dichiarazione insussistenza cause ostative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ind w:left="4956" w:firstLine="70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 Dirigente Scolastico</w:t>
      </w:r>
    </w:p>
    <w:p w:rsidR="008D043D" w:rsidRDefault="0041635F">
      <w:pPr>
        <w:ind w:left="4956" w:firstLine="70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Dott.ssa Alessandra Zola</w:t>
      </w:r>
    </w:p>
    <w:p w:rsidR="008D043D" w:rsidRDefault="0041635F">
      <w:pPr>
        <w:ind w:left="4956" w:firstLine="70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Istituto Montagna Vicenza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ind w:left="6372"/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proofErr w:type="gramStart"/>
      <w:r>
        <w:rPr>
          <w:rFonts w:ascii="Verdana" w:eastAsia="Verdana" w:hAnsi="Verdana" w:cs="Verdana"/>
          <w:color w:val="000000"/>
        </w:rPr>
        <w:t xml:space="preserve">Procedimento: </w:t>
      </w:r>
      <w:r>
        <w:rPr>
          <w:rFonts w:ascii="Verdana" w:eastAsia="Verdana" w:hAnsi="Verdana" w:cs="Verdana"/>
          <w:b/>
          <w:color w:val="000000"/>
        </w:rPr>
        <w:t xml:space="preserve"> Avviso</w:t>
      </w:r>
      <w:proofErr w:type="gramEnd"/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color w:val="000000"/>
        </w:rPr>
        <w:t xml:space="preserve">Pubblico </w:t>
      </w:r>
      <w:r>
        <w:rPr>
          <w:rFonts w:ascii="Verdana" w:eastAsia="Verdana" w:hAnsi="Verdana" w:cs="Verdana"/>
          <w:b/>
          <w:color w:val="000000"/>
        </w:rPr>
        <w:t xml:space="preserve">interno/esterno </w:t>
      </w:r>
      <w:r>
        <w:rPr>
          <w:color w:val="000000"/>
        </w:rPr>
        <w:t>per reperimento di n. 1 docente interno/esterno per il conferimento dell’incarico di Responsabile Scientifico. Bando Scuole 2023 "Il linguaggio cinematografico e audiovisivo come oggetto e strumento di educazione e formazione</w:t>
      </w:r>
      <w:r>
        <w:rPr>
          <w:rFonts w:ascii="Verdana" w:eastAsia="Verdana" w:hAnsi="Verdana" w:cs="Verdana"/>
          <w:color w:val="000000"/>
        </w:rPr>
        <w:t>.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OGGETTO: Dichiarazione sull’</w:t>
      </w:r>
      <w:r>
        <w:rPr>
          <w:rFonts w:ascii="Verdana" w:eastAsia="Verdana" w:hAnsi="Verdana" w:cs="Verdana"/>
          <w:b/>
          <w:color w:val="000000"/>
        </w:rPr>
        <w:t>insussistenza di cause ostative a ricoprire l’incarico di Responsabile Scientifico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proofErr w:type="gramStart"/>
      <w:r>
        <w:rPr>
          <w:rFonts w:ascii="Verdana" w:eastAsia="Verdana" w:hAnsi="Verdana" w:cs="Verdana"/>
          <w:color w:val="000000"/>
        </w:rPr>
        <w:t>Il  sottoscritto</w:t>
      </w:r>
      <w:proofErr w:type="gramEnd"/>
      <w:r>
        <w:rPr>
          <w:rFonts w:ascii="Verdana" w:eastAsia="Verdana" w:hAnsi="Verdana" w:cs="Verdana"/>
          <w:color w:val="000000"/>
        </w:rPr>
        <w:t xml:space="preserve"> _______________________ codice fiscale ____________________, con riferimento alla nomina a ____________________________________________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nel procedimento di</w:t>
      </w:r>
      <w:r>
        <w:rPr>
          <w:rFonts w:ascii="Verdana" w:eastAsia="Verdana" w:hAnsi="Verdana" w:cs="Verdana"/>
          <w:color w:val="000000"/>
        </w:rPr>
        <w:t xml:space="preserve"> cui in oggetto e ai sensi delle seguenti norme: art. 30 L.P. n. 17/1993; art. 42, </w:t>
      </w:r>
      <w:proofErr w:type="spellStart"/>
      <w:proofErr w:type="gramStart"/>
      <w:r>
        <w:rPr>
          <w:rFonts w:ascii="Verdana" w:eastAsia="Verdana" w:hAnsi="Verdana" w:cs="Verdana"/>
          <w:color w:val="000000"/>
        </w:rPr>
        <w:t>D.Lgs</w:t>
      </w:r>
      <w:proofErr w:type="gramEnd"/>
      <w:r>
        <w:rPr>
          <w:rFonts w:ascii="Verdana" w:eastAsia="Verdana" w:hAnsi="Verdana" w:cs="Verdana"/>
          <w:color w:val="000000"/>
        </w:rPr>
        <w:t>.</w:t>
      </w:r>
      <w:proofErr w:type="spellEnd"/>
      <w:r>
        <w:rPr>
          <w:rFonts w:ascii="Verdana" w:eastAsia="Verdana" w:hAnsi="Verdana" w:cs="Verdana"/>
          <w:color w:val="000000"/>
        </w:rPr>
        <w:t xml:space="preserve"> n. 50/2016; art. 51 </w:t>
      </w:r>
      <w:proofErr w:type="spellStart"/>
      <w:r>
        <w:rPr>
          <w:rFonts w:ascii="Verdana" w:eastAsia="Verdana" w:hAnsi="Verdana" w:cs="Verdana"/>
          <w:color w:val="000000"/>
        </w:rPr>
        <w:t>c.p.c.</w:t>
      </w:r>
      <w:proofErr w:type="spellEnd"/>
      <w:r>
        <w:rPr>
          <w:rFonts w:ascii="Verdana" w:eastAsia="Verdana" w:hAnsi="Verdana" w:cs="Verdana"/>
          <w:color w:val="000000"/>
        </w:rPr>
        <w:t>; art. 6 e art. 7, D.P.R. n. 62/2013 (Regolamento recante Codice di comportamento dei dipendenti pubblici); art. 6-bis L. n. 241/1990,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Dichiara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di non versare nelle ipotesi di cui al comma 2 dell’art. 42 del Codice (conflitto di interesse);</w:t>
      </w:r>
    </w:p>
    <w:p w:rsidR="008D043D" w:rsidRDefault="004163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di non trovarsi in condizioni di incompatibilità e/o di obbligo di astensione;</w:t>
      </w:r>
    </w:p>
    <w:p w:rsidR="008D043D" w:rsidRDefault="004163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d’impegnarsi a comunicare tempestivamente eventuali interessi finanzia</w:t>
      </w:r>
      <w:r>
        <w:rPr>
          <w:rFonts w:ascii="Verdana" w:eastAsia="Verdana" w:hAnsi="Verdana" w:cs="Verdana"/>
          <w:color w:val="000000"/>
        </w:rPr>
        <w:t>ri, conflitti di interesse, anche potenziali, ragioni di convenienza, nonché ulteriori cause di astensione e/o incompatibilità, anche sopravvenute, in relazione all’incarico affidato;</w:t>
      </w:r>
    </w:p>
    <w:p w:rsidR="008D043D" w:rsidRDefault="004163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di non essere stato condannato, anche con sentenza non passata in giudi</w:t>
      </w:r>
      <w:r>
        <w:rPr>
          <w:rFonts w:ascii="Verdana" w:eastAsia="Verdana" w:hAnsi="Verdana" w:cs="Verdana"/>
          <w:color w:val="000000"/>
        </w:rPr>
        <w:t>cato, per i reati previsti nel capo I del titolo II del libro secondo del codice penale, ai sensi dell’art. 35-bis del d.lgs. 165/2001;</w:t>
      </w:r>
    </w:p>
    <w:p w:rsidR="008D043D" w:rsidRDefault="004163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di svolgere le funzioni di “Responsabile Scientifico” nel rispetto di quanto previsto dal </w:t>
      </w:r>
      <w:proofErr w:type="spellStart"/>
      <w:r>
        <w:rPr>
          <w:rFonts w:ascii="Verdana" w:eastAsia="Verdana" w:hAnsi="Verdana" w:cs="Verdana"/>
          <w:color w:val="000000"/>
        </w:rPr>
        <w:t>d.p.r.</w:t>
      </w:r>
      <w:proofErr w:type="spellEnd"/>
      <w:r>
        <w:rPr>
          <w:rFonts w:ascii="Verdana" w:eastAsia="Verdana" w:hAnsi="Verdana" w:cs="Verdana"/>
          <w:color w:val="000000"/>
        </w:rPr>
        <w:t xml:space="preserve"> n. 62/2013 e dal Codice di comportamento adottato dall’amministrazione committente, nonché di accettare le specifiche disposizioni contenute nel Piano triennal</w:t>
      </w:r>
      <w:r>
        <w:rPr>
          <w:rFonts w:ascii="Verdana" w:eastAsia="Verdana" w:hAnsi="Verdana" w:cs="Verdana"/>
          <w:color w:val="000000"/>
        </w:rPr>
        <w:t>e di prevenzione della corruzione adottato dall’amministrazione committente.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Si impegna per qualsiasi fase del procedimento, a comunicare tempestivamente e per </w:t>
      </w:r>
      <w:proofErr w:type="gramStart"/>
      <w:r>
        <w:rPr>
          <w:rFonts w:ascii="Verdana" w:eastAsia="Verdana" w:hAnsi="Verdana" w:cs="Verdana"/>
          <w:color w:val="000000"/>
        </w:rPr>
        <w:t>iscritto  qualsiasi</w:t>
      </w:r>
      <w:proofErr w:type="gramEnd"/>
      <w:r>
        <w:rPr>
          <w:rFonts w:ascii="Verdana" w:eastAsia="Verdana" w:hAnsi="Verdana" w:cs="Verdana"/>
          <w:color w:val="000000"/>
        </w:rPr>
        <w:t xml:space="preserve"> situazione, anche potenziale o presunta, di conflitto di interessi ai sensi </w:t>
      </w:r>
      <w:r>
        <w:rPr>
          <w:rFonts w:ascii="Verdana" w:eastAsia="Verdana" w:hAnsi="Verdana" w:cs="Verdana"/>
          <w:color w:val="000000"/>
        </w:rPr>
        <w:t>del co. 2 dell’art. 42 del Codice, nonché del Piano Anticorruzione adottato dall’amministrazione committente.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br/>
        <w:t>Presta il consenso al trattamento dei dati personali ai sensi del Regolamento UE 2016/679.</w:t>
      </w: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Data___________________ </w:t>
      </w:r>
    </w:p>
    <w:p w:rsidR="008D043D" w:rsidRDefault="008D0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:rsidR="008D043D" w:rsidRDefault="0041635F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firma_______________________</w:t>
      </w:r>
    </w:p>
    <w:p w:rsidR="008D043D" w:rsidRDefault="008D043D"/>
    <w:sectPr w:rsidR="008D043D">
      <w:headerReference w:type="default" r:id="rId8"/>
      <w:pgSz w:w="11900" w:h="1686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5F" w:rsidRDefault="0041635F">
      <w:r>
        <w:separator/>
      </w:r>
    </w:p>
  </w:endnote>
  <w:endnote w:type="continuationSeparator" w:id="0">
    <w:p w:rsidR="0041635F" w:rsidRDefault="0041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5F" w:rsidRDefault="0041635F">
      <w:r>
        <w:separator/>
      </w:r>
    </w:p>
  </w:footnote>
  <w:footnote w:type="continuationSeparator" w:id="0">
    <w:p w:rsidR="0041635F" w:rsidRDefault="0041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43D" w:rsidRDefault="008D04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E95"/>
    <w:multiLevelType w:val="multilevel"/>
    <w:tmpl w:val="EA1CDA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C35468"/>
    <w:multiLevelType w:val="multilevel"/>
    <w:tmpl w:val="A48AEEF6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6086835"/>
    <w:multiLevelType w:val="multilevel"/>
    <w:tmpl w:val="19E6EDD4"/>
    <w:lvl w:ilvl="0">
      <w:numFmt w:val="bullet"/>
      <w:lvlText w:val="●"/>
      <w:lvlJc w:val="left"/>
      <w:pPr>
        <w:ind w:left="75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64" w:hanging="360"/>
      </w:pPr>
    </w:lvl>
    <w:lvl w:ilvl="3">
      <w:numFmt w:val="bullet"/>
      <w:lvlText w:val="•"/>
      <w:lvlJc w:val="left"/>
      <w:pPr>
        <w:ind w:left="3466" w:hanging="360"/>
      </w:pPr>
    </w:lvl>
    <w:lvl w:ilvl="4">
      <w:numFmt w:val="bullet"/>
      <w:lvlText w:val="•"/>
      <w:lvlJc w:val="left"/>
      <w:pPr>
        <w:ind w:left="4368" w:hanging="360"/>
      </w:pPr>
    </w:lvl>
    <w:lvl w:ilvl="5">
      <w:numFmt w:val="bullet"/>
      <w:lvlText w:val="•"/>
      <w:lvlJc w:val="left"/>
      <w:pPr>
        <w:ind w:left="5271" w:hanging="360"/>
      </w:pPr>
    </w:lvl>
    <w:lvl w:ilvl="6">
      <w:numFmt w:val="bullet"/>
      <w:lvlText w:val="•"/>
      <w:lvlJc w:val="left"/>
      <w:pPr>
        <w:ind w:left="6173" w:hanging="360"/>
      </w:pPr>
    </w:lvl>
    <w:lvl w:ilvl="7">
      <w:numFmt w:val="bullet"/>
      <w:lvlText w:val="•"/>
      <w:lvlJc w:val="left"/>
      <w:pPr>
        <w:ind w:left="7075" w:hanging="360"/>
      </w:pPr>
    </w:lvl>
    <w:lvl w:ilvl="8">
      <w:numFmt w:val="bullet"/>
      <w:lvlText w:val="•"/>
      <w:lvlJc w:val="left"/>
      <w:pPr>
        <w:ind w:left="7977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3D"/>
    <w:rsid w:val="001F314B"/>
    <w:rsid w:val="0041635F"/>
    <w:rsid w:val="008D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12F30-B834-4832-81D7-0B84BCF1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pVFXip6TQdLmg3uDer8Jqc9cK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gAciExc2NCOHp4YVdKMVl0clgxc0lVWE1KWGV4ZWoxRktab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DAD3</dc:creator>
  <cp:lastModifiedBy>DAD3</cp:lastModifiedBy>
  <cp:revision>2</cp:revision>
  <dcterms:created xsi:type="dcterms:W3CDTF">2023-12-15T17:38:00Z</dcterms:created>
  <dcterms:modified xsi:type="dcterms:W3CDTF">2023-12-15T17:38:00Z</dcterms:modified>
</cp:coreProperties>
</file>