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25269A18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44C5C">
        <w:rPr>
          <w:rFonts w:ascii="Arial" w:hAnsi="Arial" w:cs="Arial"/>
          <w:b/>
          <w:sz w:val="18"/>
          <w:szCs w:val="18"/>
        </w:rPr>
        <w:t>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 xml:space="preserve">MODULO </w:t>
      </w:r>
      <w:r w:rsidR="00E92E43">
        <w:rPr>
          <w:rFonts w:ascii="Arial" w:hAnsi="Arial" w:cs="Arial"/>
          <w:b/>
          <w:sz w:val="18"/>
          <w:szCs w:val="18"/>
        </w:rPr>
        <w:t>PARKOUR</w:t>
      </w:r>
      <w:r w:rsidR="00EA44A3">
        <w:rPr>
          <w:rFonts w:ascii="Arial" w:hAnsi="Arial" w:cs="Arial"/>
          <w:b/>
          <w:sz w:val="18"/>
          <w:szCs w:val="18"/>
        </w:rPr>
        <w:t xml:space="preserve"> classe seconda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559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701"/>
      </w:tblGrid>
      <w:tr w:rsidR="00EA44A3" w:rsidRPr="00B841DE" w14:paraId="1D0B704A" w14:textId="77777777" w:rsidTr="00EA44A3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EA44A3" w:rsidRPr="00B841DE" w:rsidRDefault="00EA44A3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EA44A3" w:rsidRPr="004D72AC" w:rsidRDefault="00EA44A3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EA44A3" w14:paraId="5F007488" w14:textId="77777777" w:rsidTr="00EA44A3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46F055AB" w:rsidR="00EA44A3" w:rsidRPr="00144C5C" w:rsidRDefault="00EA44A3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PARKOUR classe seconda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EA44A3" w:rsidRPr="00144C5C" w:rsidRDefault="00EA44A3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87F94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1949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0A1F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C5203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25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645C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373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2E43"/>
    <w:rsid w:val="00EA0230"/>
    <w:rsid w:val="00EA28E1"/>
    <w:rsid w:val="00EA2DCA"/>
    <w:rsid w:val="00EA358E"/>
    <w:rsid w:val="00EA41A0"/>
    <w:rsid w:val="00EA44A3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Germana Tellaroli</cp:lastModifiedBy>
  <cp:revision>3</cp:revision>
  <cp:lastPrinted>2017-09-07T10:02:00Z</cp:lastPrinted>
  <dcterms:created xsi:type="dcterms:W3CDTF">2025-10-14T09:05:00Z</dcterms:created>
  <dcterms:modified xsi:type="dcterms:W3CDTF">2025-10-14T09:05:00Z</dcterms:modified>
</cp:coreProperties>
</file>